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200"/>
        <w:gridCol w:w="3969"/>
      </w:tblGrid>
      <w:tr w:rsidR="003939D6" w14:paraId="202F3173" w14:textId="77777777" w:rsidTr="003939D6">
        <w:trPr>
          <w:trHeight w:val="180"/>
          <w:jc w:val="center"/>
        </w:trPr>
        <w:tc>
          <w:tcPr>
            <w:tcW w:w="3316" w:type="dxa"/>
            <w:vMerge w:val="restart"/>
            <w:tcBorders>
              <w:top w:val="single" w:sz="4" w:space="0" w:color="auto"/>
              <w:left w:val="single" w:sz="4" w:space="0" w:color="auto"/>
              <w:bottom w:val="single" w:sz="4" w:space="0" w:color="auto"/>
              <w:right w:val="single" w:sz="4" w:space="0" w:color="auto"/>
            </w:tcBorders>
            <w:noWrap/>
            <w:vAlign w:val="bottom"/>
          </w:tcPr>
          <w:p w14:paraId="355A8CF4" w14:textId="0A9314A0" w:rsidR="003939D6" w:rsidRDefault="003939D6">
            <w:pPr>
              <w:rPr>
                <w:rFonts w:asciiTheme="minorHAnsi" w:hAnsiTheme="minorHAnsi" w:cstheme="minorHAnsi"/>
                <w:kern w:val="0"/>
                <w:sz w:val="16"/>
                <w:szCs w:val="22"/>
                <w:lang w:val="en-AU" w:eastAsia="en-AU"/>
              </w:rPr>
            </w:pPr>
            <w:r>
              <w:rPr>
                <w:noProof/>
              </w:rPr>
              <w:drawing>
                <wp:anchor distT="0" distB="0" distL="114300" distR="114300" simplePos="0" relativeHeight="251659264" behindDoc="0" locked="0" layoutInCell="1" allowOverlap="1" wp14:anchorId="4066731A" wp14:editId="60111658">
                  <wp:simplePos x="0" y="0"/>
                  <wp:positionH relativeFrom="column">
                    <wp:posOffset>154305</wp:posOffset>
                  </wp:positionH>
                  <wp:positionV relativeFrom="paragraph">
                    <wp:posOffset>-972820</wp:posOffset>
                  </wp:positionV>
                  <wp:extent cx="1619250" cy="1257300"/>
                  <wp:effectExtent l="0" t="0" r="0" b="0"/>
                  <wp:wrapNone/>
                  <wp:docPr id="1" name="Picture 1" descr="wa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25730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100"/>
            </w:tblGrid>
            <w:tr w:rsidR="003939D6" w14:paraId="02FDB177" w14:textId="77777777">
              <w:trPr>
                <w:trHeight w:val="408"/>
                <w:tblCellSpacing w:w="0" w:type="dxa"/>
              </w:trPr>
              <w:tc>
                <w:tcPr>
                  <w:tcW w:w="3100" w:type="dxa"/>
                  <w:vMerge w:val="restart"/>
                  <w:noWrap/>
                  <w:vAlign w:val="center"/>
                  <w:hideMark/>
                </w:tcPr>
                <w:p w14:paraId="6DDE44AE" w14:textId="77777777" w:rsidR="003939D6" w:rsidRDefault="003939D6">
                  <w:pPr>
                    <w:rPr>
                      <w:rFonts w:asciiTheme="minorHAnsi" w:hAnsiTheme="minorHAnsi" w:cstheme="minorHAnsi"/>
                      <w:kern w:val="0"/>
                      <w:sz w:val="16"/>
                      <w:szCs w:val="22"/>
                      <w:lang w:val="en-AU" w:eastAsia="en-AU"/>
                    </w:rPr>
                  </w:pPr>
                </w:p>
              </w:tc>
            </w:tr>
            <w:tr w:rsidR="003939D6" w14:paraId="2ED3EEE2" w14:textId="77777777">
              <w:trPr>
                <w:trHeight w:val="408"/>
                <w:tblCellSpacing w:w="0" w:type="dxa"/>
              </w:trPr>
              <w:tc>
                <w:tcPr>
                  <w:tcW w:w="0" w:type="auto"/>
                  <w:vMerge/>
                  <w:vAlign w:val="center"/>
                  <w:hideMark/>
                </w:tcPr>
                <w:p w14:paraId="598DC539" w14:textId="77777777" w:rsidR="003939D6" w:rsidRDefault="003939D6">
                  <w:pPr>
                    <w:rPr>
                      <w:rFonts w:asciiTheme="minorHAnsi" w:hAnsiTheme="minorHAnsi" w:cstheme="minorHAnsi"/>
                      <w:kern w:val="0"/>
                      <w:sz w:val="16"/>
                      <w:szCs w:val="22"/>
                      <w:lang w:val="en-AU" w:eastAsia="en-AU"/>
                    </w:rPr>
                  </w:pPr>
                </w:p>
              </w:tc>
            </w:tr>
          </w:tbl>
          <w:p w14:paraId="1380100C" w14:textId="77777777" w:rsidR="003939D6" w:rsidRDefault="003939D6">
            <w:pPr>
              <w:rPr>
                <w:rFonts w:ascii="Book Antiqua" w:eastAsia="Calibri" w:hAnsi="Book Antiqua"/>
                <w:color w:val="auto"/>
                <w:kern w:val="0"/>
                <w:lang w:val="en-AU" w:eastAsia="en-AU"/>
              </w:rPr>
            </w:pPr>
          </w:p>
        </w:tc>
        <w:tc>
          <w:tcPr>
            <w:tcW w:w="3200" w:type="dxa"/>
            <w:tcBorders>
              <w:top w:val="single" w:sz="4" w:space="0" w:color="auto"/>
              <w:left w:val="single" w:sz="4" w:space="0" w:color="auto"/>
              <w:bottom w:val="single" w:sz="4" w:space="0" w:color="auto"/>
              <w:right w:val="single" w:sz="4" w:space="0" w:color="auto"/>
            </w:tcBorders>
            <w:noWrap/>
            <w:hideMark/>
          </w:tcPr>
          <w:p w14:paraId="637381B8" w14:textId="478AEBC2" w:rsidR="003939D6" w:rsidRDefault="003939D6" w:rsidP="003939D6">
            <w:pPr>
              <w:rPr>
                <w:rFonts w:asciiTheme="minorHAnsi" w:hAnsiTheme="minorHAnsi" w:cstheme="minorHAnsi"/>
                <w:b/>
                <w:color w:val="auto"/>
                <w:kern w:val="0"/>
                <w:lang w:val="en-AU" w:eastAsia="en-AU"/>
              </w:rPr>
            </w:pPr>
            <w:r>
              <w:rPr>
                <w:rFonts w:asciiTheme="minorHAnsi" w:hAnsiTheme="minorHAnsi" w:cstheme="minorHAnsi"/>
                <w:b/>
                <w:bCs/>
                <w:kern w:val="0"/>
                <w:lang w:val="en-AU" w:eastAsia="en-AU"/>
              </w:rPr>
              <w:t xml:space="preserve">President:  </w:t>
            </w:r>
            <w:r>
              <w:rPr>
                <w:rFonts w:asciiTheme="minorHAnsi" w:hAnsiTheme="minorHAnsi" w:cstheme="minorHAnsi"/>
                <w:b/>
                <w:color w:val="auto"/>
                <w:kern w:val="0"/>
                <w:lang w:val="en-AU" w:eastAsia="en-AU"/>
              </w:rPr>
              <w:t>Peter Wildblood</w:t>
            </w:r>
          </w:p>
        </w:tc>
        <w:tc>
          <w:tcPr>
            <w:tcW w:w="3969" w:type="dxa"/>
            <w:tcBorders>
              <w:top w:val="single" w:sz="4" w:space="0" w:color="auto"/>
              <w:left w:val="single" w:sz="4" w:space="0" w:color="auto"/>
              <w:bottom w:val="single" w:sz="4" w:space="0" w:color="auto"/>
              <w:right w:val="single" w:sz="4" w:space="0" w:color="auto"/>
            </w:tcBorders>
            <w:noWrap/>
            <w:hideMark/>
          </w:tcPr>
          <w:p w14:paraId="61446867" w14:textId="77777777" w:rsidR="003939D6" w:rsidRDefault="003939D6">
            <w:pPr>
              <w:rPr>
                <w:rFonts w:asciiTheme="minorHAnsi" w:hAnsiTheme="minorHAnsi" w:cstheme="minorHAnsi"/>
                <w:color w:val="auto"/>
                <w:kern w:val="0"/>
                <w:lang w:val="en-AU" w:eastAsia="en-AU"/>
              </w:rPr>
            </w:pPr>
            <w:r>
              <w:rPr>
                <w:rFonts w:asciiTheme="minorHAnsi" w:hAnsiTheme="minorHAnsi" w:cstheme="minorHAnsi"/>
                <w:color w:val="auto"/>
                <w:kern w:val="0"/>
                <w:lang w:val="en-AU" w:eastAsia="en-AU"/>
              </w:rPr>
              <w:t>Phone:</w:t>
            </w:r>
            <w:r>
              <w:rPr>
                <w:rFonts w:asciiTheme="minorHAnsi" w:hAnsiTheme="minorHAnsi" w:cstheme="minorHAnsi"/>
                <w:color w:val="auto"/>
                <w:kern w:val="0"/>
                <w:lang w:val="en-AU" w:eastAsia="en-AU"/>
              </w:rPr>
              <w:tab/>
              <w:t>6553 6446</w:t>
            </w:r>
          </w:p>
          <w:p w14:paraId="18661B3A" w14:textId="5EE4A225" w:rsidR="003939D6" w:rsidRDefault="003939D6">
            <w:pPr>
              <w:rPr>
                <w:rFonts w:asciiTheme="minorHAnsi" w:hAnsiTheme="minorHAnsi" w:cstheme="minorHAnsi"/>
                <w:color w:val="auto"/>
                <w:kern w:val="0"/>
                <w:lang w:val="en-AU" w:eastAsia="en-AU"/>
              </w:rPr>
            </w:pPr>
            <w:r>
              <w:rPr>
                <w:rFonts w:asciiTheme="minorHAnsi" w:hAnsiTheme="minorHAnsi" w:cstheme="minorHAnsi"/>
                <w:color w:val="auto"/>
                <w:kern w:val="0"/>
                <w:lang w:val="en-AU" w:eastAsia="en-AU"/>
              </w:rPr>
              <w:t>Email:</w:t>
            </w:r>
            <w:r>
              <w:rPr>
                <w:rFonts w:asciiTheme="minorHAnsi" w:hAnsiTheme="minorHAnsi" w:cstheme="minorHAnsi"/>
                <w:color w:val="auto"/>
                <w:kern w:val="0"/>
                <w:lang w:val="en-AU" w:eastAsia="en-AU"/>
              </w:rPr>
              <w:tab/>
              <w:t>p.wildblood@</w:t>
            </w:r>
            <w:r w:rsidR="000160CC">
              <w:rPr>
                <w:rFonts w:asciiTheme="minorHAnsi" w:hAnsiTheme="minorHAnsi" w:cstheme="minorHAnsi"/>
                <w:color w:val="auto"/>
                <w:kern w:val="0"/>
                <w:lang w:val="en-AU" w:eastAsia="en-AU"/>
              </w:rPr>
              <w:t>iinet.net.au</w:t>
            </w:r>
          </w:p>
        </w:tc>
      </w:tr>
      <w:tr w:rsidR="003939D6" w14:paraId="26FDD0EC" w14:textId="77777777" w:rsidTr="003939D6">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303F28" w14:textId="77777777" w:rsidR="003939D6" w:rsidRDefault="003939D6">
            <w:pPr>
              <w:rPr>
                <w:rFonts w:ascii="Book Antiqua" w:eastAsia="Calibri" w:hAnsi="Book Antiqua"/>
                <w:color w:val="auto"/>
                <w:kern w:val="0"/>
                <w:lang w:val="en-AU" w:eastAsia="en-AU"/>
              </w:rPr>
            </w:pPr>
          </w:p>
        </w:tc>
        <w:tc>
          <w:tcPr>
            <w:tcW w:w="3200" w:type="dxa"/>
            <w:tcBorders>
              <w:top w:val="single" w:sz="4" w:space="0" w:color="auto"/>
              <w:left w:val="single" w:sz="4" w:space="0" w:color="auto"/>
              <w:bottom w:val="single" w:sz="4" w:space="0" w:color="auto"/>
              <w:right w:val="single" w:sz="4" w:space="0" w:color="auto"/>
            </w:tcBorders>
            <w:noWrap/>
            <w:hideMark/>
          </w:tcPr>
          <w:p w14:paraId="385A85B0" w14:textId="77777777" w:rsidR="003939D6" w:rsidRPr="000D05F4" w:rsidRDefault="000D05F4">
            <w:pPr>
              <w:rPr>
                <w:rFonts w:asciiTheme="minorHAnsi" w:eastAsia="Calibri" w:hAnsiTheme="minorHAnsi" w:cstheme="minorHAnsi"/>
                <w:b/>
                <w:bCs/>
                <w:color w:val="auto"/>
                <w:kern w:val="0"/>
                <w:lang w:val="en-AU" w:eastAsia="en-AU"/>
              </w:rPr>
            </w:pPr>
            <w:r w:rsidRPr="000D05F4">
              <w:rPr>
                <w:rFonts w:asciiTheme="minorHAnsi" w:eastAsia="Calibri" w:hAnsiTheme="minorHAnsi" w:cstheme="minorHAnsi"/>
                <w:b/>
                <w:bCs/>
                <w:color w:val="auto"/>
                <w:kern w:val="0"/>
                <w:lang w:val="en-AU" w:eastAsia="en-AU"/>
              </w:rPr>
              <w:t>Vice-President</w:t>
            </w:r>
          </w:p>
          <w:p w14:paraId="37F3C556" w14:textId="6BF48620" w:rsidR="000D05F4" w:rsidRDefault="000D05F4">
            <w:pPr>
              <w:rPr>
                <w:rFonts w:ascii="Book Antiqua" w:eastAsia="Calibri" w:hAnsi="Book Antiqua"/>
                <w:color w:val="auto"/>
                <w:kern w:val="0"/>
                <w:lang w:val="en-AU" w:eastAsia="en-AU"/>
              </w:rPr>
            </w:pPr>
            <w:r w:rsidRPr="000D05F4">
              <w:rPr>
                <w:rFonts w:asciiTheme="minorHAnsi" w:eastAsia="Calibri" w:hAnsiTheme="minorHAnsi" w:cstheme="minorHAnsi"/>
                <w:b/>
                <w:bCs/>
                <w:color w:val="auto"/>
                <w:kern w:val="0"/>
                <w:lang w:val="en-AU" w:eastAsia="en-AU"/>
              </w:rPr>
              <w:t>Ivan Bradshaw</w:t>
            </w:r>
          </w:p>
        </w:tc>
        <w:tc>
          <w:tcPr>
            <w:tcW w:w="3969" w:type="dxa"/>
            <w:tcBorders>
              <w:top w:val="single" w:sz="4" w:space="0" w:color="auto"/>
              <w:left w:val="single" w:sz="4" w:space="0" w:color="auto"/>
              <w:bottom w:val="single" w:sz="4" w:space="0" w:color="auto"/>
              <w:right w:val="single" w:sz="4" w:space="0" w:color="auto"/>
            </w:tcBorders>
            <w:noWrap/>
            <w:hideMark/>
          </w:tcPr>
          <w:p w14:paraId="6959AF65" w14:textId="1509A873" w:rsidR="003939D6" w:rsidRDefault="000D05F4">
            <w:pPr>
              <w:rPr>
                <w:rFonts w:asciiTheme="minorHAnsi" w:eastAsia="Calibri" w:hAnsiTheme="minorHAnsi" w:cstheme="minorHAnsi"/>
                <w:color w:val="auto"/>
                <w:kern w:val="0"/>
                <w:lang w:val="en-AU" w:eastAsia="en-AU"/>
              </w:rPr>
            </w:pPr>
            <w:r>
              <w:rPr>
                <w:rFonts w:asciiTheme="minorHAnsi" w:eastAsia="Calibri" w:hAnsiTheme="minorHAnsi" w:cstheme="minorHAnsi"/>
                <w:color w:val="auto"/>
                <w:kern w:val="0"/>
                <w:lang w:val="en-AU" w:eastAsia="en-AU"/>
              </w:rPr>
              <w:t xml:space="preserve">Phone: </w:t>
            </w:r>
            <w:r w:rsidR="00246C98">
              <w:rPr>
                <w:rFonts w:asciiTheme="minorHAnsi" w:eastAsia="Calibri" w:hAnsiTheme="minorHAnsi" w:cstheme="minorHAnsi"/>
                <w:color w:val="auto"/>
                <w:kern w:val="0"/>
                <w:lang w:val="en-AU" w:eastAsia="en-AU"/>
              </w:rPr>
              <w:tab/>
            </w:r>
            <w:r>
              <w:rPr>
                <w:rFonts w:asciiTheme="minorHAnsi" w:eastAsia="Calibri" w:hAnsiTheme="minorHAnsi" w:cstheme="minorHAnsi"/>
                <w:color w:val="auto"/>
                <w:kern w:val="0"/>
                <w:lang w:val="en-AU" w:eastAsia="en-AU"/>
              </w:rPr>
              <w:t>0419 204 488</w:t>
            </w:r>
          </w:p>
          <w:p w14:paraId="1DE64BFC" w14:textId="2E900D5C" w:rsidR="000D05F4" w:rsidRPr="000D05F4" w:rsidRDefault="000D05F4">
            <w:pPr>
              <w:rPr>
                <w:rFonts w:asciiTheme="minorHAnsi" w:eastAsia="Calibri" w:hAnsiTheme="minorHAnsi" w:cstheme="minorHAnsi"/>
                <w:color w:val="auto"/>
                <w:kern w:val="0"/>
                <w:lang w:val="en-AU" w:eastAsia="en-AU"/>
              </w:rPr>
            </w:pPr>
            <w:r>
              <w:rPr>
                <w:rFonts w:asciiTheme="minorHAnsi" w:eastAsia="Calibri" w:hAnsiTheme="minorHAnsi" w:cstheme="minorHAnsi"/>
                <w:color w:val="auto"/>
                <w:kern w:val="0"/>
                <w:lang w:val="en-AU" w:eastAsia="en-AU"/>
              </w:rPr>
              <w:t xml:space="preserve">Email: </w:t>
            </w:r>
            <w:r w:rsidR="00246C98">
              <w:rPr>
                <w:rFonts w:asciiTheme="minorHAnsi" w:eastAsia="Calibri" w:hAnsiTheme="minorHAnsi" w:cstheme="minorHAnsi"/>
                <w:color w:val="auto"/>
                <w:kern w:val="0"/>
                <w:lang w:val="en-AU" w:eastAsia="en-AU"/>
              </w:rPr>
              <w:tab/>
            </w:r>
            <w:r>
              <w:rPr>
                <w:rFonts w:asciiTheme="minorHAnsi" w:eastAsia="Calibri" w:hAnsiTheme="minorHAnsi" w:cstheme="minorHAnsi"/>
                <w:color w:val="auto"/>
                <w:kern w:val="0"/>
                <w:lang w:val="en-AU" w:eastAsia="en-AU"/>
              </w:rPr>
              <w:t xml:space="preserve">ivan@ibradshaw.com </w:t>
            </w:r>
          </w:p>
        </w:tc>
      </w:tr>
      <w:tr w:rsidR="003939D6" w14:paraId="11B62649" w14:textId="77777777" w:rsidTr="003939D6">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44C76C" w14:textId="77777777" w:rsidR="003939D6" w:rsidRDefault="003939D6">
            <w:pPr>
              <w:rPr>
                <w:rFonts w:ascii="Book Antiqua" w:eastAsia="Calibri" w:hAnsi="Book Antiqua"/>
                <w:color w:val="auto"/>
                <w:kern w:val="0"/>
                <w:lang w:val="en-AU" w:eastAsia="en-AU"/>
              </w:rPr>
            </w:pPr>
          </w:p>
        </w:tc>
        <w:tc>
          <w:tcPr>
            <w:tcW w:w="3200" w:type="dxa"/>
            <w:tcBorders>
              <w:top w:val="single" w:sz="4" w:space="0" w:color="auto"/>
              <w:left w:val="single" w:sz="4" w:space="0" w:color="auto"/>
              <w:bottom w:val="single" w:sz="4" w:space="0" w:color="auto"/>
              <w:right w:val="single" w:sz="4" w:space="0" w:color="auto"/>
            </w:tcBorders>
            <w:noWrap/>
            <w:hideMark/>
          </w:tcPr>
          <w:p w14:paraId="3E4CF283" w14:textId="0E8F6FCB" w:rsidR="003939D6" w:rsidRDefault="003939D6" w:rsidP="003939D6">
            <w:pPr>
              <w:rPr>
                <w:rFonts w:asciiTheme="minorHAnsi" w:hAnsiTheme="minorHAnsi" w:cstheme="minorHAnsi"/>
                <w:b/>
                <w:color w:val="auto"/>
                <w:kern w:val="0"/>
                <w:lang w:val="en-AU" w:eastAsia="en-AU"/>
              </w:rPr>
            </w:pPr>
            <w:r>
              <w:rPr>
                <w:rFonts w:asciiTheme="minorHAnsi" w:hAnsiTheme="minorHAnsi" w:cstheme="minorHAnsi"/>
                <w:b/>
                <w:color w:val="auto"/>
                <w:kern w:val="0"/>
                <w:lang w:val="en-AU" w:eastAsia="en-AU"/>
              </w:rPr>
              <w:t>Captain: Lyndsay Neilson</w:t>
            </w:r>
          </w:p>
        </w:tc>
        <w:tc>
          <w:tcPr>
            <w:tcW w:w="3969" w:type="dxa"/>
            <w:tcBorders>
              <w:top w:val="single" w:sz="4" w:space="0" w:color="auto"/>
              <w:left w:val="single" w:sz="4" w:space="0" w:color="auto"/>
              <w:bottom w:val="single" w:sz="4" w:space="0" w:color="auto"/>
              <w:right w:val="single" w:sz="4" w:space="0" w:color="auto"/>
            </w:tcBorders>
            <w:noWrap/>
            <w:hideMark/>
          </w:tcPr>
          <w:p w14:paraId="29005911" w14:textId="77777777" w:rsidR="003939D6" w:rsidRDefault="003939D6">
            <w:pPr>
              <w:rPr>
                <w:rFonts w:asciiTheme="minorHAnsi" w:hAnsiTheme="minorHAnsi" w:cstheme="minorHAnsi"/>
                <w:color w:val="auto"/>
                <w:kern w:val="0"/>
                <w:lang w:val="en-AU" w:eastAsia="en-AU"/>
              </w:rPr>
            </w:pPr>
            <w:r>
              <w:rPr>
                <w:rFonts w:asciiTheme="minorHAnsi" w:hAnsiTheme="minorHAnsi" w:cstheme="minorHAnsi"/>
                <w:color w:val="auto"/>
                <w:kern w:val="0"/>
                <w:lang w:val="en-AU" w:eastAsia="en-AU"/>
              </w:rPr>
              <w:t>Mobile:</w:t>
            </w:r>
            <w:r>
              <w:rPr>
                <w:rFonts w:asciiTheme="minorHAnsi" w:hAnsiTheme="minorHAnsi" w:cstheme="minorHAnsi"/>
                <w:color w:val="auto"/>
                <w:kern w:val="0"/>
                <w:lang w:val="en-AU" w:eastAsia="en-AU"/>
              </w:rPr>
              <w:tab/>
              <w:t>0427 859 275</w:t>
            </w:r>
          </w:p>
          <w:p w14:paraId="0D65B3FA" w14:textId="77777777" w:rsidR="003939D6" w:rsidRDefault="003939D6">
            <w:pPr>
              <w:rPr>
                <w:rFonts w:asciiTheme="minorHAnsi" w:hAnsiTheme="minorHAnsi" w:cstheme="minorHAnsi"/>
                <w:color w:val="auto"/>
                <w:kern w:val="0"/>
                <w:lang w:val="en-AU" w:eastAsia="en-AU"/>
              </w:rPr>
            </w:pPr>
            <w:r>
              <w:rPr>
                <w:rFonts w:asciiTheme="minorHAnsi" w:hAnsiTheme="minorHAnsi" w:cstheme="minorHAnsi"/>
                <w:color w:val="auto"/>
                <w:kern w:val="0"/>
                <w:lang w:val="en-AU" w:eastAsia="en-AU"/>
              </w:rPr>
              <w:t>Email:</w:t>
            </w:r>
            <w:r>
              <w:rPr>
                <w:rFonts w:asciiTheme="minorHAnsi" w:hAnsiTheme="minorHAnsi" w:cstheme="minorHAnsi"/>
                <w:color w:val="auto"/>
                <w:kern w:val="0"/>
                <w:lang w:val="en-AU" w:eastAsia="en-AU"/>
              </w:rPr>
              <w:tab/>
              <w:t>lyndsayneilson@bigpond.com</w:t>
            </w:r>
          </w:p>
        </w:tc>
      </w:tr>
      <w:tr w:rsidR="003939D6" w14:paraId="050C7682" w14:textId="77777777" w:rsidTr="003939D6">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7754C" w14:textId="77777777" w:rsidR="003939D6" w:rsidRDefault="003939D6">
            <w:pPr>
              <w:rPr>
                <w:rFonts w:ascii="Book Antiqua" w:eastAsia="Calibri" w:hAnsi="Book Antiqua"/>
                <w:color w:val="auto"/>
                <w:kern w:val="0"/>
                <w:lang w:val="en-AU" w:eastAsia="en-AU"/>
              </w:rPr>
            </w:pPr>
          </w:p>
        </w:tc>
        <w:tc>
          <w:tcPr>
            <w:tcW w:w="3200" w:type="dxa"/>
            <w:tcBorders>
              <w:top w:val="single" w:sz="4" w:space="0" w:color="auto"/>
              <w:left w:val="single" w:sz="4" w:space="0" w:color="auto"/>
              <w:bottom w:val="single" w:sz="4" w:space="0" w:color="auto"/>
              <w:right w:val="single" w:sz="4" w:space="0" w:color="auto"/>
            </w:tcBorders>
            <w:noWrap/>
            <w:hideMark/>
          </w:tcPr>
          <w:p w14:paraId="318B8F9F" w14:textId="77777777" w:rsidR="003939D6" w:rsidRDefault="003939D6">
            <w:pPr>
              <w:rPr>
                <w:rFonts w:asciiTheme="minorHAnsi" w:hAnsiTheme="minorHAnsi" w:cstheme="minorHAnsi"/>
                <w:color w:val="auto"/>
                <w:kern w:val="0"/>
                <w:lang w:val="en-AU" w:eastAsia="en-AU"/>
              </w:rPr>
            </w:pPr>
          </w:p>
        </w:tc>
        <w:tc>
          <w:tcPr>
            <w:tcW w:w="3969" w:type="dxa"/>
            <w:tcBorders>
              <w:top w:val="single" w:sz="4" w:space="0" w:color="auto"/>
              <w:left w:val="single" w:sz="4" w:space="0" w:color="auto"/>
              <w:bottom w:val="single" w:sz="4" w:space="0" w:color="auto"/>
              <w:right w:val="single" w:sz="4" w:space="0" w:color="auto"/>
            </w:tcBorders>
            <w:noWrap/>
            <w:hideMark/>
          </w:tcPr>
          <w:p w14:paraId="52118447" w14:textId="77777777" w:rsidR="003939D6" w:rsidRDefault="003939D6">
            <w:pPr>
              <w:rPr>
                <w:rFonts w:ascii="Book Antiqua" w:eastAsia="Calibri" w:hAnsi="Book Antiqua"/>
                <w:color w:val="auto"/>
                <w:kern w:val="0"/>
                <w:lang w:val="en-AU" w:eastAsia="en-AU"/>
              </w:rPr>
            </w:pPr>
          </w:p>
        </w:tc>
      </w:tr>
      <w:tr w:rsidR="003939D6" w14:paraId="1612F500" w14:textId="77777777" w:rsidTr="003939D6">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AFD1E" w14:textId="77777777" w:rsidR="003939D6" w:rsidRDefault="003939D6">
            <w:pPr>
              <w:rPr>
                <w:rFonts w:ascii="Book Antiqua" w:eastAsia="Calibri" w:hAnsi="Book Antiqua"/>
                <w:color w:val="auto"/>
                <w:kern w:val="0"/>
                <w:lang w:val="en-AU" w:eastAsia="en-AU"/>
              </w:rPr>
            </w:pPr>
          </w:p>
        </w:tc>
        <w:tc>
          <w:tcPr>
            <w:tcW w:w="3200" w:type="dxa"/>
            <w:tcBorders>
              <w:top w:val="single" w:sz="4" w:space="0" w:color="auto"/>
              <w:left w:val="single" w:sz="4" w:space="0" w:color="auto"/>
              <w:bottom w:val="single" w:sz="4" w:space="0" w:color="auto"/>
              <w:right w:val="single" w:sz="4" w:space="0" w:color="auto"/>
            </w:tcBorders>
            <w:noWrap/>
            <w:hideMark/>
          </w:tcPr>
          <w:p w14:paraId="3F1860F2" w14:textId="5B034F3C" w:rsidR="003939D6" w:rsidRDefault="003939D6" w:rsidP="003939D6">
            <w:pPr>
              <w:rPr>
                <w:rFonts w:asciiTheme="minorHAnsi" w:hAnsiTheme="minorHAnsi" w:cstheme="minorHAnsi"/>
                <w:b/>
                <w:color w:val="auto"/>
                <w:kern w:val="0"/>
                <w:lang w:val="en-AU" w:eastAsia="en-AU"/>
              </w:rPr>
            </w:pPr>
            <w:r>
              <w:rPr>
                <w:rFonts w:asciiTheme="minorHAnsi" w:hAnsiTheme="minorHAnsi" w:cstheme="minorHAnsi"/>
                <w:b/>
                <w:color w:val="auto"/>
                <w:kern w:val="0"/>
                <w:lang w:val="en-AU" w:eastAsia="en-AU"/>
              </w:rPr>
              <w:t>Secretary</w:t>
            </w:r>
            <w:r w:rsidR="000160CC">
              <w:rPr>
                <w:rFonts w:asciiTheme="minorHAnsi" w:hAnsiTheme="minorHAnsi" w:cstheme="minorHAnsi"/>
                <w:b/>
                <w:color w:val="auto"/>
                <w:kern w:val="0"/>
                <w:lang w:val="en-AU" w:eastAsia="en-AU"/>
              </w:rPr>
              <w:t>/</w:t>
            </w:r>
            <w:r>
              <w:rPr>
                <w:rFonts w:asciiTheme="minorHAnsi" w:hAnsiTheme="minorHAnsi" w:cstheme="minorHAnsi"/>
                <w:b/>
                <w:color w:val="auto"/>
                <w:kern w:val="0"/>
                <w:lang w:val="en-AU" w:eastAsia="en-AU"/>
              </w:rPr>
              <w:t>Treasurer: Geoff Vial</w:t>
            </w:r>
          </w:p>
        </w:tc>
        <w:tc>
          <w:tcPr>
            <w:tcW w:w="3969" w:type="dxa"/>
            <w:tcBorders>
              <w:top w:val="single" w:sz="4" w:space="0" w:color="auto"/>
              <w:left w:val="single" w:sz="4" w:space="0" w:color="auto"/>
              <w:bottom w:val="single" w:sz="4" w:space="0" w:color="auto"/>
              <w:right w:val="single" w:sz="4" w:space="0" w:color="auto"/>
            </w:tcBorders>
            <w:noWrap/>
            <w:hideMark/>
          </w:tcPr>
          <w:p w14:paraId="254BF104" w14:textId="77777777" w:rsidR="003939D6" w:rsidRDefault="003939D6">
            <w:pPr>
              <w:rPr>
                <w:rFonts w:asciiTheme="minorHAnsi" w:hAnsiTheme="minorHAnsi" w:cstheme="minorHAnsi"/>
                <w:color w:val="auto"/>
                <w:kern w:val="0"/>
                <w:lang w:val="en-AU" w:eastAsia="en-AU"/>
              </w:rPr>
            </w:pPr>
            <w:r>
              <w:rPr>
                <w:rFonts w:asciiTheme="minorHAnsi" w:hAnsiTheme="minorHAnsi" w:cstheme="minorHAnsi"/>
                <w:color w:val="auto"/>
                <w:kern w:val="0"/>
                <w:lang w:val="en-AU" w:eastAsia="en-AU"/>
              </w:rPr>
              <w:t>Mobile:</w:t>
            </w:r>
            <w:r>
              <w:rPr>
                <w:rFonts w:asciiTheme="minorHAnsi" w:hAnsiTheme="minorHAnsi" w:cstheme="minorHAnsi"/>
                <w:color w:val="auto"/>
                <w:kern w:val="0"/>
                <w:lang w:val="en-AU" w:eastAsia="en-AU"/>
              </w:rPr>
              <w:tab/>
              <w:t>0417 201 261</w:t>
            </w:r>
          </w:p>
          <w:p w14:paraId="6D69FCC5" w14:textId="77777777" w:rsidR="003939D6" w:rsidRDefault="003939D6">
            <w:pPr>
              <w:rPr>
                <w:rFonts w:asciiTheme="minorHAnsi" w:hAnsiTheme="minorHAnsi" w:cstheme="minorHAnsi"/>
                <w:color w:val="auto"/>
                <w:kern w:val="0"/>
                <w:lang w:val="en-AU" w:eastAsia="en-AU"/>
              </w:rPr>
            </w:pPr>
            <w:r>
              <w:rPr>
                <w:rFonts w:asciiTheme="minorHAnsi" w:hAnsiTheme="minorHAnsi" w:cstheme="minorHAnsi"/>
                <w:color w:val="auto"/>
                <w:kern w:val="0"/>
                <w:lang w:val="en-AU" w:eastAsia="en-AU"/>
              </w:rPr>
              <w:t>Email:</w:t>
            </w:r>
            <w:r>
              <w:rPr>
                <w:rFonts w:asciiTheme="minorHAnsi" w:hAnsiTheme="minorHAnsi" w:cstheme="minorHAnsi"/>
                <w:color w:val="auto"/>
                <w:kern w:val="0"/>
                <w:lang w:val="en-AU" w:eastAsia="en-AU"/>
              </w:rPr>
              <w:tab/>
              <w:t>gvial999@gmail.com</w:t>
            </w:r>
          </w:p>
        </w:tc>
      </w:tr>
      <w:tr w:rsidR="003939D6" w14:paraId="773B15DA" w14:textId="77777777" w:rsidTr="003939D6">
        <w:trPr>
          <w:trHeight w:val="180"/>
          <w:jc w:val="center"/>
        </w:trPr>
        <w:tc>
          <w:tcPr>
            <w:tcW w:w="3316" w:type="dxa"/>
            <w:tcBorders>
              <w:top w:val="single" w:sz="4" w:space="0" w:color="auto"/>
              <w:left w:val="single" w:sz="4" w:space="0" w:color="auto"/>
              <w:bottom w:val="single" w:sz="4" w:space="0" w:color="auto"/>
              <w:right w:val="single" w:sz="4" w:space="0" w:color="auto"/>
            </w:tcBorders>
            <w:noWrap/>
            <w:vAlign w:val="center"/>
            <w:hideMark/>
          </w:tcPr>
          <w:p w14:paraId="704DB5F9" w14:textId="77777777" w:rsidR="003939D6" w:rsidRDefault="003939D6">
            <w:pPr>
              <w:jc w:val="center"/>
              <w:rPr>
                <w:rFonts w:asciiTheme="minorHAnsi" w:hAnsiTheme="minorHAnsi" w:cstheme="minorHAnsi"/>
                <w:b/>
                <w:bCs/>
                <w:kern w:val="0"/>
                <w:sz w:val="16"/>
                <w:szCs w:val="16"/>
                <w:lang w:val="en-AU" w:eastAsia="en-AU"/>
              </w:rPr>
            </w:pPr>
            <w:r>
              <w:rPr>
                <w:rFonts w:asciiTheme="minorHAnsi" w:hAnsiTheme="minorHAnsi" w:cstheme="minorHAnsi"/>
                <w:b/>
                <w:bCs/>
                <w:kern w:val="0"/>
                <w:sz w:val="16"/>
                <w:szCs w:val="16"/>
                <w:lang w:val="en-AU" w:eastAsia="en-AU"/>
              </w:rPr>
              <w:t>Web: www.lncgolf.com.au</w:t>
            </w:r>
          </w:p>
        </w:tc>
        <w:tc>
          <w:tcPr>
            <w:tcW w:w="3200" w:type="dxa"/>
            <w:tcBorders>
              <w:top w:val="single" w:sz="4" w:space="0" w:color="auto"/>
              <w:left w:val="single" w:sz="4" w:space="0" w:color="auto"/>
              <w:bottom w:val="single" w:sz="4" w:space="0" w:color="auto"/>
              <w:right w:val="single" w:sz="4" w:space="0" w:color="auto"/>
            </w:tcBorders>
            <w:noWrap/>
            <w:hideMark/>
          </w:tcPr>
          <w:p w14:paraId="704AFB67" w14:textId="77777777" w:rsidR="003939D6" w:rsidRDefault="003939D6">
            <w:pPr>
              <w:rPr>
                <w:rFonts w:asciiTheme="minorHAnsi" w:hAnsiTheme="minorHAnsi" w:cstheme="minorHAnsi"/>
                <w:b/>
                <w:bCs/>
                <w:kern w:val="0"/>
                <w:sz w:val="16"/>
                <w:szCs w:val="16"/>
                <w:lang w:val="en-AU" w:eastAsia="en-AU"/>
              </w:rPr>
            </w:pPr>
          </w:p>
        </w:tc>
        <w:tc>
          <w:tcPr>
            <w:tcW w:w="3969" w:type="dxa"/>
            <w:tcBorders>
              <w:top w:val="single" w:sz="4" w:space="0" w:color="auto"/>
              <w:left w:val="single" w:sz="4" w:space="0" w:color="auto"/>
              <w:bottom w:val="single" w:sz="4" w:space="0" w:color="auto"/>
              <w:right w:val="single" w:sz="4" w:space="0" w:color="auto"/>
            </w:tcBorders>
            <w:noWrap/>
            <w:hideMark/>
          </w:tcPr>
          <w:p w14:paraId="079B98A1" w14:textId="77777777" w:rsidR="003939D6" w:rsidRDefault="003939D6">
            <w:pPr>
              <w:rPr>
                <w:rFonts w:ascii="Book Antiqua" w:eastAsia="Calibri" w:hAnsi="Book Antiqua"/>
                <w:color w:val="auto"/>
                <w:kern w:val="0"/>
                <w:lang w:val="en-AU" w:eastAsia="en-AU"/>
              </w:rPr>
            </w:pPr>
          </w:p>
        </w:tc>
      </w:tr>
      <w:tr w:rsidR="003939D6" w14:paraId="18217B39" w14:textId="77777777" w:rsidTr="003939D6">
        <w:trPr>
          <w:trHeight w:val="180"/>
          <w:jc w:val="center"/>
        </w:trPr>
        <w:tc>
          <w:tcPr>
            <w:tcW w:w="3316" w:type="dxa"/>
            <w:tcBorders>
              <w:top w:val="single" w:sz="4" w:space="0" w:color="auto"/>
              <w:left w:val="single" w:sz="4" w:space="0" w:color="auto"/>
              <w:bottom w:val="single" w:sz="4" w:space="0" w:color="auto"/>
              <w:right w:val="single" w:sz="4" w:space="0" w:color="auto"/>
            </w:tcBorders>
            <w:noWrap/>
            <w:vAlign w:val="center"/>
            <w:hideMark/>
          </w:tcPr>
          <w:p w14:paraId="30C24355" w14:textId="77777777" w:rsidR="003939D6" w:rsidRDefault="003939D6">
            <w:pPr>
              <w:jc w:val="center"/>
              <w:rPr>
                <w:rFonts w:asciiTheme="minorHAnsi" w:hAnsiTheme="minorHAnsi" w:cstheme="minorHAnsi"/>
                <w:b/>
                <w:bCs/>
                <w:kern w:val="0"/>
                <w:sz w:val="16"/>
                <w:szCs w:val="16"/>
                <w:lang w:val="en-AU" w:eastAsia="en-AU"/>
              </w:rPr>
            </w:pPr>
            <w:r>
              <w:rPr>
                <w:rFonts w:asciiTheme="minorHAnsi" w:hAnsiTheme="minorHAnsi" w:cstheme="minorHAnsi"/>
                <w:b/>
                <w:bCs/>
                <w:kern w:val="0"/>
                <w:sz w:val="16"/>
                <w:szCs w:val="16"/>
                <w:lang w:val="en-AU" w:eastAsia="en-AU"/>
              </w:rPr>
              <w:t>Lower North Coast DGA Inc.</w:t>
            </w:r>
          </w:p>
          <w:p w14:paraId="279DE687" w14:textId="77777777" w:rsidR="003939D6" w:rsidRDefault="003939D6">
            <w:pPr>
              <w:jc w:val="center"/>
              <w:rPr>
                <w:rFonts w:asciiTheme="minorHAnsi" w:hAnsiTheme="minorHAnsi" w:cstheme="minorHAnsi"/>
                <w:b/>
                <w:bCs/>
                <w:kern w:val="0"/>
                <w:sz w:val="16"/>
                <w:szCs w:val="16"/>
                <w:lang w:val="en-AU" w:eastAsia="en-AU"/>
              </w:rPr>
            </w:pPr>
            <w:r>
              <w:rPr>
                <w:rFonts w:asciiTheme="minorHAnsi" w:hAnsiTheme="minorHAnsi" w:cstheme="minorHAnsi"/>
                <w:b/>
                <w:bCs/>
                <w:kern w:val="0"/>
                <w:sz w:val="16"/>
                <w:szCs w:val="16"/>
                <w:lang w:val="en-AU" w:eastAsia="en-AU"/>
              </w:rPr>
              <w:t>Reg no. Y1455721</w:t>
            </w:r>
          </w:p>
        </w:tc>
        <w:tc>
          <w:tcPr>
            <w:tcW w:w="3200" w:type="dxa"/>
            <w:tcBorders>
              <w:top w:val="single" w:sz="4" w:space="0" w:color="auto"/>
              <w:left w:val="single" w:sz="4" w:space="0" w:color="auto"/>
              <w:bottom w:val="single" w:sz="4" w:space="0" w:color="auto"/>
              <w:right w:val="single" w:sz="4" w:space="0" w:color="auto"/>
            </w:tcBorders>
            <w:noWrap/>
            <w:hideMark/>
          </w:tcPr>
          <w:p w14:paraId="37CF0603" w14:textId="77777777" w:rsidR="003939D6" w:rsidRDefault="003939D6" w:rsidP="003939D6">
            <w:pPr>
              <w:rPr>
                <w:rFonts w:asciiTheme="minorHAnsi" w:hAnsiTheme="minorHAnsi" w:cstheme="minorHAnsi"/>
                <w:b/>
                <w:color w:val="auto"/>
                <w:kern w:val="0"/>
                <w:lang w:val="en-AU" w:eastAsia="en-AU"/>
              </w:rPr>
            </w:pPr>
            <w:r>
              <w:rPr>
                <w:rFonts w:asciiTheme="minorHAnsi" w:hAnsiTheme="minorHAnsi" w:cstheme="minorHAnsi"/>
                <w:b/>
                <w:color w:val="auto"/>
                <w:kern w:val="0"/>
                <w:lang w:val="en-AU" w:eastAsia="en-AU"/>
              </w:rPr>
              <w:t xml:space="preserve">Junior Coordinator: </w:t>
            </w:r>
          </w:p>
          <w:p w14:paraId="233554D7" w14:textId="3B9F96F6" w:rsidR="003939D6" w:rsidRDefault="003939D6" w:rsidP="003939D6">
            <w:pPr>
              <w:rPr>
                <w:rFonts w:asciiTheme="minorHAnsi" w:hAnsiTheme="minorHAnsi" w:cstheme="minorHAnsi"/>
                <w:b/>
                <w:bCs/>
                <w:kern w:val="0"/>
                <w:lang w:val="en-AU" w:eastAsia="en-AU"/>
              </w:rPr>
            </w:pPr>
          </w:p>
        </w:tc>
        <w:tc>
          <w:tcPr>
            <w:tcW w:w="3969" w:type="dxa"/>
            <w:tcBorders>
              <w:top w:val="single" w:sz="4" w:space="0" w:color="auto"/>
              <w:left w:val="single" w:sz="4" w:space="0" w:color="auto"/>
              <w:bottom w:val="single" w:sz="4" w:space="0" w:color="auto"/>
              <w:right w:val="single" w:sz="4" w:space="0" w:color="auto"/>
            </w:tcBorders>
            <w:noWrap/>
            <w:hideMark/>
          </w:tcPr>
          <w:p w14:paraId="599A865D" w14:textId="5ABC89D9" w:rsidR="003939D6" w:rsidRDefault="003939D6">
            <w:pPr>
              <w:rPr>
                <w:rFonts w:asciiTheme="minorHAnsi" w:hAnsiTheme="minorHAnsi" w:cstheme="minorHAnsi"/>
                <w:color w:val="auto"/>
                <w:kern w:val="0"/>
                <w:lang w:val="en-AU" w:eastAsia="en-AU"/>
              </w:rPr>
            </w:pPr>
          </w:p>
        </w:tc>
      </w:tr>
      <w:tr w:rsidR="003939D6" w14:paraId="4CF0BA09" w14:textId="77777777" w:rsidTr="003939D6">
        <w:trPr>
          <w:trHeight w:val="180"/>
          <w:jc w:val="center"/>
        </w:trPr>
        <w:tc>
          <w:tcPr>
            <w:tcW w:w="3316" w:type="dxa"/>
            <w:tcBorders>
              <w:top w:val="single" w:sz="4" w:space="0" w:color="auto"/>
              <w:left w:val="single" w:sz="4" w:space="0" w:color="auto"/>
              <w:bottom w:val="single" w:sz="4" w:space="0" w:color="auto"/>
              <w:right w:val="single" w:sz="4" w:space="0" w:color="auto"/>
            </w:tcBorders>
            <w:noWrap/>
            <w:vAlign w:val="center"/>
            <w:hideMark/>
          </w:tcPr>
          <w:p w14:paraId="57810097" w14:textId="77777777" w:rsidR="003939D6" w:rsidRDefault="003939D6">
            <w:pPr>
              <w:jc w:val="center"/>
              <w:rPr>
                <w:rFonts w:asciiTheme="minorHAnsi" w:hAnsiTheme="minorHAnsi" w:cstheme="minorHAnsi"/>
                <w:b/>
                <w:bCs/>
                <w:kern w:val="0"/>
                <w:sz w:val="16"/>
                <w:szCs w:val="16"/>
                <w:lang w:val="en-AU" w:eastAsia="en-AU"/>
              </w:rPr>
            </w:pPr>
            <w:r>
              <w:rPr>
                <w:rFonts w:asciiTheme="minorHAnsi" w:hAnsiTheme="minorHAnsi" w:cstheme="minorHAnsi"/>
                <w:b/>
                <w:bCs/>
                <w:kern w:val="0"/>
                <w:sz w:val="16"/>
                <w:szCs w:val="16"/>
                <w:lang w:val="en-AU" w:eastAsia="en-AU"/>
              </w:rPr>
              <w:t>ABN 79 796 758 851</w:t>
            </w:r>
          </w:p>
        </w:tc>
        <w:tc>
          <w:tcPr>
            <w:tcW w:w="3200" w:type="dxa"/>
            <w:tcBorders>
              <w:top w:val="single" w:sz="4" w:space="0" w:color="auto"/>
              <w:left w:val="single" w:sz="4" w:space="0" w:color="auto"/>
              <w:bottom w:val="single" w:sz="4" w:space="0" w:color="auto"/>
              <w:right w:val="single" w:sz="4" w:space="0" w:color="auto"/>
            </w:tcBorders>
            <w:noWrap/>
            <w:vAlign w:val="bottom"/>
            <w:hideMark/>
          </w:tcPr>
          <w:p w14:paraId="0B007441" w14:textId="77777777" w:rsidR="003939D6" w:rsidRDefault="003939D6">
            <w:pPr>
              <w:rPr>
                <w:rFonts w:asciiTheme="minorHAnsi" w:hAnsiTheme="minorHAnsi" w:cstheme="minorHAnsi"/>
                <w:b/>
                <w:bCs/>
                <w:kern w:val="0"/>
                <w:sz w:val="16"/>
                <w:szCs w:val="16"/>
                <w:lang w:val="en-AU" w:eastAsia="en-AU"/>
              </w:rPr>
            </w:pPr>
          </w:p>
        </w:tc>
        <w:tc>
          <w:tcPr>
            <w:tcW w:w="3969" w:type="dxa"/>
            <w:tcBorders>
              <w:top w:val="single" w:sz="4" w:space="0" w:color="auto"/>
              <w:left w:val="single" w:sz="4" w:space="0" w:color="auto"/>
              <w:bottom w:val="single" w:sz="4" w:space="0" w:color="auto"/>
              <w:right w:val="single" w:sz="4" w:space="0" w:color="auto"/>
            </w:tcBorders>
            <w:noWrap/>
            <w:vAlign w:val="bottom"/>
            <w:hideMark/>
          </w:tcPr>
          <w:p w14:paraId="2B789B76" w14:textId="77777777" w:rsidR="003939D6" w:rsidRDefault="003939D6">
            <w:pPr>
              <w:rPr>
                <w:rFonts w:ascii="Book Antiqua" w:eastAsia="Calibri" w:hAnsi="Book Antiqua"/>
                <w:color w:val="auto"/>
                <w:kern w:val="0"/>
                <w:lang w:val="en-AU" w:eastAsia="en-AU"/>
              </w:rPr>
            </w:pPr>
          </w:p>
        </w:tc>
      </w:tr>
    </w:tbl>
    <w:p w14:paraId="5FF26161" w14:textId="77777777" w:rsidR="00BE705C" w:rsidRPr="00BE705C" w:rsidRDefault="00BE705C" w:rsidP="00426034">
      <w:pPr>
        <w:jc w:val="center"/>
        <w:rPr>
          <w:rFonts w:ascii="Georgia" w:hAnsi="Georgia" w:cs="Calibri"/>
          <w:sz w:val="22"/>
          <w:szCs w:val="22"/>
        </w:rPr>
      </w:pPr>
    </w:p>
    <w:p w14:paraId="2E9CD829" w14:textId="66C8CCFE" w:rsidR="00FE2CCC" w:rsidRPr="00BC7AAB" w:rsidRDefault="00426034" w:rsidP="00426034">
      <w:pPr>
        <w:jc w:val="center"/>
        <w:rPr>
          <w:rFonts w:ascii="Georgia" w:hAnsi="Georgia" w:cs="Calibri"/>
          <w:sz w:val="40"/>
          <w:szCs w:val="40"/>
        </w:rPr>
      </w:pPr>
      <w:r w:rsidRPr="00BC7AAB">
        <w:rPr>
          <w:rFonts w:ascii="Georgia" w:hAnsi="Georgia" w:cs="Calibri"/>
          <w:sz w:val="40"/>
          <w:szCs w:val="40"/>
        </w:rPr>
        <w:t xml:space="preserve">Newsletter … </w:t>
      </w:r>
      <w:r w:rsidR="00201F41">
        <w:rPr>
          <w:rFonts w:ascii="Georgia" w:hAnsi="Georgia" w:cs="Calibri"/>
          <w:sz w:val="40"/>
          <w:szCs w:val="40"/>
        </w:rPr>
        <w:t>August</w:t>
      </w:r>
      <w:r w:rsidR="000160CC">
        <w:rPr>
          <w:rFonts w:ascii="Georgia" w:hAnsi="Georgia" w:cs="Calibri"/>
          <w:sz w:val="40"/>
          <w:szCs w:val="40"/>
        </w:rPr>
        <w:t xml:space="preserve"> </w:t>
      </w:r>
      <w:r w:rsidR="0079765F">
        <w:rPr>
          <w:rFonts w:ascii="Georgia" w:hAnsi="Georgia" w:cs="Calibri"/>
          <w:sz w:val="40"/>
          <w:szCs w:val="40"/>
        </w:rPr>
        <w:t>20</w:t>
      </w:r>
      <w:r w:rsidR="000160CC">
        <w:rPr>
          <w:rFonts w:ascii="Georgia" w:hAnsi="Georgia" w:cs="Calibri"/>
          <w:sz w:val="40"/>
          <w:szCs w:val="40"/>
        </w:rPr>
        <w:t>2</w:t>
      </w:r>
      <w:r w:rsidR="0079765F">
        <w:rPr>
          <w:rFonts w:ascii="Georgia" w:hAnsi="Georgia" w:cs="Calibri"/>
          <w:sz w:val="40"/>
          <w:szCs w:val="40"/>
        </w:rPr>
        <w:t>1</w:t>
      </w:r>
    </w:p>
    <w:p w14:paraId="26A37B64" w14:textId="77777777" w:rsidR="000C4373" w:rsidRPr="00EA426A" w:rsidRDefault="000C4373" w:rsidP="00426034">
      <w:pPr>
        <w:jc w:val="center"/>
        <w:rPr>
          <w:rFonts w:ascii="Georgia" w:hAnsi="Georgia" w:cs="Calibri"/>
          <w:sz w:val="16"/>
          <w:szCs w:val="16"/>
        </w:rPr>
      </w:pPr>
    </w:p>
    <w:p w14:paraId="2775DEFC" w14:textId="1AEA02F3" w:rsidR="000160CC" w:rsidRDefault="00426034" w:rsidP="00426034">
      <w:pPr>
        <w:pStyle w:val="Standard"/>
        <w:rPr>
          <w:rFonts w:ascii="Calibri" w:hAnsi="Calibri" w:cs="Calibri"/>
          <w:sz w:val="22"/>
          <w:szCs w:val="22"/>
        </w:rPr>
      </w:pPr>
      <w:r w:rsidRPr="00122422">
        <w:rPr>
          <w:rFonts w:ascii="Calibri" w:hAnsi="Calibri" w:cs="Calibri"/>
          <w:b/>
          <w:color w:val="FF0000"/>
          <w:sz w:val="22"/>
          <w:szCs w:val="22"/>
        </w:rPr>
        <w:t>Welcome</w:t>
      </w:r>
      <w:r w:rsidRPr="00122422">
        <w:rPr>
          <w:rFonts w:ascii="Calibri" w:hAnsi="Calibri" w:cs="Calibri"/>
          <w:sz w:val="22"/>
          <w:szCs w:val="22"/>
        </w:rPr>
        <w:t xml:space="preserve"> to </w:t>
      </w:r>
      <w:r w:rsidR="0079765F">
        <w:rPr>
          <w:rFonts w:ascii="Calibri" w:hAnsi="Calibri" w:cs="Calibri"/>
          <w:sz w:val="22"/>
          <w:szCs w:val="22"/>
        </w:rPr>
        <w:t xml:space="preserve">the </w:t>
      </w:r>
      <w:r w:rsidR="003939D6">
        <w:rPr>
          <w:rFonts w:ascii="Calibri" w:hAnsi="Calibri" w:cs="Calibri"/>
          <w:sz w:val="22"/>
          <w:szCs w:val="22"/>
        </w:rPr>
        <w:t xml:space="preserve">first </w:t>
      </w:r>
      <w:r w:rsidR="00EA426A" w:rsidRPr="00122422">
        <w:rPr>
          <w:rFonts w:ascii="Calibri" w:hAnsi="Calibri" w:cs="Calibri"/>
          <w:sz w:val="22"/>
          <w:szCs w:val="22"/>
        </w:rPr>
        <w:t>N</w:t>
      </w:r>
      <w:r w:rsidRPr="00122422">
        <w:rPr>
          <w:rFonts w:ascii="Calibri" w:hAnsi="Calibri" w:cs="Calibri"/>
          <w:sz w:val="22"/>
          <w:szCs w:val="22"/>
        </w:rPr>
        <w:t>ewsletter</w:t>
      </w:r>
      <w:r w:rsidR="003939D6">
        <w:rPr>
          <w:rFonts w:ascii="Calibri" w:hAnsi="Calibri" w:cs="Calibri"/>
          <w:sz w:val="22"/>
          <w:szCs w:val="22"/>
        </w:rPr>
        <w:t xml:space="preserve"> </w:t>
      </w:r>
      <w:r w:rsidR="00201F41">
        <w:rPr>
          <w:rFonts w:ascii="Calibri" w:hAnsi="Calibri" w:cs="Calibri"/>
          <w:sz w:val="22"/>
          <w:szCs w:val="22"/>
        </w:rPr>
        <w:t xml:space="preserve">after the AGM on 3 August and the </w:t>
      </w:r>
      <w:r w:rsidR="000160CC">
        <w:rPr>
          <w:rFonts w:ascii="Calibri" w:hAnsi="Calibri" w:cs="Calibri"/>
          <w:sz w:val="22"/>
          <w:szCs w:val="22"/>
        </w:rPr>
        <w:t xml:space="preserve">delegates’ meeting </w:t>
      </w:r>
      <w:r w:rsidR="00201F41">
        <w:rPr>
          <w:rFonts w:ascii="Calibri" w:hAnsi="Calibri" w:cs="Calibri"/>
          <w:sz w:val="22"/>
          <w:szCs w:val="22"/>
        </w:rPr>
        <w:t xml:space="preserve">preceding it </w:t>
      </w:r>
      <w:r w:rsidR="000160CC">
        <w:rPr>
          <w:rFonts w:ascii="Calibri" w:hAnsi="Calibri" w:cs="Calibri"/>
          <w:sz w:val="22"/>
          <w:szCs w:val="22"/>
        </w:rPr>
        <w:t>and includes some of the key issues discussed.</w:t>
      </w:r>
    </w:p>
    <w:p w14:paraId="68ACDE5E" w14:textId="4ADBB768" w:rsidR="00BA357F" w:rsidRPr="00BE705C" w:rsidRDefault="00BA357F" w:rsidP="00426034">
      <w:pPr>
        <w:pStyle w:val="Standard"/>
        <w:rPr>
          <w:rFonts w:ascii="Calibri" w:hAnsi="Calibri" w:cs="Calibri"/>
          <w:sz w:val="16"/>
          <w:szCs w:val="16"/>
        </w:rPr>
      </w:pPr>
    </w:p>
    <w:p w14:paraId="7AEADA23" w14:textId="1CF4C9BD" w:rsidR="00DC2CAF" w:rsidRPr="00DC2CAF" w:rsidRDefault="00DC2CAF" w:rsidP="003A1A17">
      <w:pPr>
        <w:pStyle w:val="NormalWeb"/>
        <w:rPr>
          <w:rFonts w:asciiTheme="minorHAnsi" w:hAnsiTheme="minorHAnsi" w:cstheme="minorHAnsi"/>
          <w:bCs/>
        </w:rPr>
      </w:pPr>
      <w:r>
        <w:rPr>
          <w:rFonts w:asciiTheme="minorHAnsi" w:hAnsiTheme="minorHAnsi" w:cstheme="minorHAnsi"/>
          <w:b/>
          <w:color w:val="FF0000"/>
        </w:rPr>
        <w:t xml:space="preserve">Annual General Meeting: </w:t>
      </w:r>
      <w:r>
        <w:rPr>
          <w:rFonts w:asciiTheme="minorHAnsi" w:hAnsiTheme="minorHAnsi" w:cstheme="minorHAnsi"/>
          <w:bCs/>
        </w:rPr>
        <w:t xml:space="preserve">The following positions were filled at the AGM 3 August: Peter Wildblood was elected president; Lyndsay Neilson, captain; and Geoff Vial Secretary-Treasurer.  No nominations were received for the positions of Vice President, Vice-Captain, Junior Coordinator and Publicity Officer; Ivan Bradshaw was appointed by the executive committee to the position of Vice President.    </w:t>
      </w:r>
    </w:p>
    <w:p w14:paraId="30C91FA4" w14:textId="77777777" w:rsidR="00DC2CAF" w:rsidRPr="00DC2CAF" w:rsidRDefault="00DC2CAF" w:rsidP="003A1A17">
      <w:pPr>
        <w:pStyle w:val="NormalWeb"/>
        <w:rPr>
          <w:rFonts w:asciiTheme="minorHAnsi" w:hAnsiTheme="minorHAnsi" w:cstheme="minorHAnsi"/>
          <w:b/>
          <w:color w:val="FF0000"/>
          <w:sz w:val="16"/>
          <w:szCs w:val="16"/>
        </w:rPr>
      </w:pPr>
    </w:p>
    <w:p w14:paraId="091931F4" w14:textId="7E9ECBBC" w:rsidR="00DC2CAF" w:rsidRPr="00DC2CAF" w:rsidRDefault="00DC2CAF" w:rsidP="003A1A17">
      <w:pPr>
        <w:pStyle w:val="NormalWeb"/>
        <w:rPr>
          <w:rFonts w:asciiTheme="minorHAnsi" w:hAnsiTheme="minorHAnsi" w:cstheme="minorHAnsi"/>
          <w:bCs/>
        </w:rPr>
      </w:pPr>
      <w:r>
        <w:rPr>
          <w:rFonts w:asciiTheme="minorHAnsi" w:hAnsiTheme="minorHAnsi" w:cstheme="minorHAnsi"/>
          <w:b/>
          <w:color w:val="FF0000"/>
        </w:rPr>
        <w:t xml:space="preserve">District Tournaments: </w:t>
      </w:r>
      <w:r w:rsidRPr="00DC2CAF">
        <w:rPr>
          <w:rFonts w:asciiTheme="minorHAnsi" w:hAnsiTheme="minorHAnsi" w:cstheme="minorHAnsi"/>
          <w:bCs/>
        </w:rPr>
        <w:t>All</w:t>
      </w:r>
      <w:r>
        <w:rPr>
          <w:rFonts w:asciiTheme="minorHAnsi" w:hAnsiTheme="minorHAnsi" w:cstheme="minorHAnsi"/>
          <w:b/>
        </w:rPr>
        <w:t xml:space="preserve"> </w:t>
      </w:r>
      <w:r w:rsidRPr="00DC2CAF">
        <w:rPr>
          <w:rFonts w:asciiTheme="minorHAnsi" w:hAnsiTheme="minorHAnsi" w:cstheme="minorHAnsi"/>
          <w:bCs/>
        </w:rPr>
        <w:t>inter district matches and the regional champions</w:t>
      </w:r>
      <w:r>
        <w:rPr>
          <w:rFonts w:asciiTheme="minorHAnsi" w:hAnsiTheme="minorHAnsi" w:cstheme="minorHAnsi"/>
          <w:bCs/>
        </w:rPr>
        <w:t>h</w:t>
      </w:r>
      <w:r w:rsidRPr="00DC2CAF">
        <w:rPr>
          <w:rFonts w:asciiTheme="minorHAnsi" w:hAnsiTheme="minorHAnsi" w:cstheme="minorHAnsi"/>
          <w:bCs/>
        </w:rPr>
        <w:t>ip</w:t>
      </w:r>
      <w:r>
        <w:rPr>
          <w:rFonts w:asciiTheme="minorHAnsi" w:hAnsiTheme="minorHAnsi" w:cstheme="minorHAnsi"/>
          <w:bCs/>
        </w:rPr>
        <w:t xml:space="preserve">s have been cancelled due to COVID travel restrictions; the </w:t>
      </w:r>
      <w:r w:rsidR="008169C9">
        <w:rPr>
          <w:rFonts w:asciiTheme="minorHAnsi" w:hAnsiTheme="minorHAnsi" w:cstheme="minorHAnsi"/>
          <w:bCs/>
        </w:rPr>
        <w:t xml:space="preserve">inter-district </w:t>
      </w:r>
      <w:r>
        <w:rPr>
          <w:rFonts w:asciiTheme="minorHAnsi" w:hAnsiTheme="minorHAnsi" w:cstheme="minorHAnsi"/>
          <w:bCs/>
        </w:rPr>
        <w:t xml:space="preserve">Junior Four Ways </w:t>
      </w:r>
      <w:r w:rsidR="008169C9">
        <w:rPr>
          <w:rFonts w:asciiTheme="minorHAnsi" w:hAnsiTheme="minorHAnsi" w:cstheme="minorHAnsi"/>
          <w:bCs/>
        </w:rPr>
        <w:t>event at Waratah GC has been cancelled</w:t>
      </w:r>
      <w:r w:rsidR="008169C9" w:rsidRPr="008169C9">
        <w:rPr>
          <w:rFonts w:asciiTheme="minorHAnsi" w:hAnsiTheme="minorHAnsi" w:cstheme="minorHAnsi"/>
          <w:bCs/>
        </w:rPr>
        <w:t xml:space="preserve">. </w:t>
      </w:r>
      <w:r w:rsidRPr="008169C9">
        <w:rPr>
          <w:rFonts w:asciiTheme="minorHAnsi" w:hAnsiTheme="minorHAnsi" w:cstheme="minorHAnsi"/>
          <w:bCs/>
        </w:rPr>
        <w:t xml:space="preserve"> </w:t>
      </w:r>
      <w:r w:rsidR="008169C9" w:rsidRPr="008169C9">
        <w:rPr>
          <w:rFonts w:asciiTheme="minorHAnsi" w:hAnsiTheme="minorHAnsi" w:cstheme="minorHAnsi"/>
          <w:bCs/>
        </w:rPr>
        <w:t xml:space="preserve">The district men’s foursomes </w:t>
      </w:r>
      <w:r w:rsidR="00246C98">
        <w:rPr>
          <w:rFonts w:asciiTheme="minorHAnsi" w:hAnsiTheme="minorHAnsi" w:cstheme="minorHAnsi"/>
          <w:bCs/>
        </w:rPr>
        <w:t xml:space="preserve">event </w:t>
      </w:r>
      <w:r w:rsidR="008169C9" w:rsidRPr="008169C9">
        <w:rPr>
          <w:rFonts w:asciiTheme="minorHAnsi" w:hAnsiTheme="minorHAnsi" w:cstheme="minorHAnsi"/>
          <w:bCs/>
        </w:rPr>
        <w:t xml:space="preserve">at Wauchope was won by Alex Clark and </w:t>
      </w:r>
      <w:proofErr w:type="spellStart"/>
      <w:r w:rsidR="008169C9" w:rsidRPr="008169C9">
        <w:rPr>
          <w:rFonts w:asciiTheme="minorHAnsi" w:hAnsiTheme="minorHAnsi" w:cstheme="minorHAnsi"/>
          <w:bCs/>
        </w:rPr>
        <w:t>St</w:t>
      </w:r>
      <w:r w:rsidR="008169C9">
        <w:rPr>
          <w:rFonts w:asciiTheme="minorHAnsi" w:hAnsiTheme="minorHAnsi" w:cstheme="minorHAnsi"/>
          <w:bCs/>
        </w:rPr>
        <w:t>e</w:t>
      </w:r>
      <w:r w:rsidR="008169C9" w:rsidRPr="008169C9">
        <w:rPr>
          <w:rFonts w:asciiTheme="minorHAnsi" w:hAnsiTheme="minorHAnsi" w:cstheme="minorHAnsi"/>
          <w:bCs/>
        </w:rPr>
        <w:t>ffan</w:t>
      </w:r>
      <w:proofErr w:type="spellEnd"/>
      <w:r w:rsidR="008169C9" w:rsidRPr="008169C9">
        <w:rPr>
          <w:rFonts w:asciiTheme="minorHAnsi" w:hAnsiTheme="minorHAnsi" w:cstheme="minorHAnsi"/>
          <w:bCs/>
        </w:rPr>
        <w:t xml:space="preserve"> Walker</w:t>
      </w:r>
      <w:r w:rsidR="00246C98">
        <w:rPr>
          <w:rFonts w:asciiTheme="minorHAnsi" w:hAnsiTheme="minorHAnsi" w:cstheme="minorHAnsi"/>
          <w:b/>
        </w:rPr>
        <w:t>.</w:t>
      </w:r>
    </w:p>
    <w:p w14:paraId="2BDBB297" w14:textId="77777777" w:rsidR="008169C9" w:rsidRPr="008169C9" w:rsidRDefault="008169C9" w:rsidP="003A1A17">
      <w:pPr>
        <w:pStyle w:val="NormalWeb"/>
        <w:rPr>
          <w:rFonts w:asciiTheme="minorHAnsi" w:hAnsiTheme="minorHAnsi" w:cstheme="minorHAnsi"/>
          <w:b/>
          <w:color w:val="FF0000"/>
          <w:sz w:val="16"/>
          <w:szCs w:val="16"/>
        </w:rPr>
      </w:pPr>
    </w:p>
    <w:p w14:paraId="3A80325C" w14:textId="5DCD8C01" w:rsidR="00F65D3B" w:rsidRDefault="00D54BFF" w:rsidP="003A1A17">
      <w:pPr>
        <w:pStyle w:val="NormalWeb"/>
        <w:rPr>
          <w:rFonts w:asciiTheme="minorHAnsi" w:hAnsiTheme="minorHAnsi" w:cstheme="minorHAnsi"/>
          <w:bCs/>
        </w:rPr>
      </w:pPr>
      <w:r>
        <w:rPr>
          <w:rFonts w:asciiTheme="minorHAnsi" w:hAnsiTheme="minorHAnsi" w:cstheme="minorHAnsi"/>
          <w:b/>
          <w:color w:val="FF0000"/>
        </w:rPr>
        <w:t xml:space="preserve">COVID-19 Rules Adjustment: </w:t>
      </w:r>
      <w:r>
        <w:rPr>
          <w:rFonts w:asciiTheme="minorHAnsi" w:hAnsiTheme="minorHAnsi" w:cstheme="minorHAnsi"/>
          <w:bCs/>
        </w:rPr>
        <w:t xml:space="preserve">Almost all district clubs have returned to </w:t>
      </w:r>
      <w:r w:rsidR="00F65D3B">
        <w:rPr>
          <w:rFonts w:asciiTheme="minorHAnsi" w:hAnsiTheme="minorHAnsi" w:cstheme="minorHAnsi"/>
          <w:bCs/>
        </w:rPr>
        <w:t>the Golf NSW recommended Temporary Local Rules as the NSW government battles with the current outbreak in the Greater Sydney Area and the sporadic extension to rural NSW.</w:t>
      </w:r>
      <w:r w:rsidR="00246C98">
        <w:rPr>
          <w:rFonts w:asciiTheme="minorHAnsi" w:hAnsiTheme="minorHAnsi" w:cstheme="minorHAnsi"/>
          <w:bCs/>
        </w:rPr>
        <w:t xml:space="preserve">  </w:t>
      </w:r>
    </w:p>
    <w:p w14:paraId="543A2FEA" w14:textId="4DE6A270" w:rsidR="00D54BFF" w:rsidRPr="00BE705C" w:rsidRDefault="00D54BFF" w:rsidP="003A1A17">
      <w:pPr>
        <w:pStyle w:val="NormalWeb"/>
        <w:rPr>
          <w:rFonts w:asciiTheme="minorHAnsi" w:hAnsiTheme="minorHAnsi" w:cstheme="minorHAnsi"/>
          <w:bCs/>
          <w:sz w:val="16"/>
          <w:szCs w:val="16"/>
        </w:rPr>
      </w:pPr>
      <w:r w:rsidRPr="00D54BFF">
        <w:rPr>
          <w:rFonts w:asciiTheme="minorHAnsi" w:hAnsiTheme="minorHAnsi" w:cstheme="minorHAnsi"/>
          <w:bCs/>
          <w:sz w:val="10"/>
          <w:szCs w:val="10"/>
        </w:rPr>
        <w:t xml:space="preserve">  </w:t>
      </w:r>
    </w:p>
    <w:p w14:paraId="7E333315" w14:textId="756C164D" w:rsidR="00D54BFF" w:rsidRDefault="00D54BFF" w:rsidP="003A1A17">
      <w:pPr>
        <w:pStyle w:val="NormalWeb"/>
        <w:rPr>
          <w:rFonts w:asciiTheme="minorHAnsi" w:hAnsiTheme="minorHAnsi" w:cstheme="minorHAnsi"/>
          <w:bCs/>
        </w:rPr>
      </w:pPr>
      <w:r>
        <w:rPr>
          <w:rFonts w:asciiTheme="minorHAnsi" w:hAnsiTheme="minorHAnsi" w:cstheme="minorHAnsi"/>
          <w:b/>
          <w:color w:val="FF0000"/>
        </w:rPr>
        <w:t>Pennants 2021:</w:t>
      </w:r>
      <w:r w:rsidR="0079765F">
        <w:rPr>
          <w:rFonts w:asciiTheme="minorHAnsi" w:hAnsiTheme="minorHAnsi" w:cstheme="minorHAnsi"/>
          <w:b/>
          <w:color w:val="FF0000"/>
        </w:rPr>
        <w:t xml:space="preserve"> </w:t>
      </w:r>
      <w:r w:rsidR="00F65D3B" w:rsidRPr="00F65D3B">
        <w:rPr>
          <w:rFonts w:asciiTheme="minorHAnsi" w:hAnsiTheme="minorHAnsi" w:cstheme="minorHAnsi"/>
          <w:bCs/>
        </w:rPr>
        <w:t>The</w:t>
      </w:r>
      <w:r w:rsidR="00F65D3B" w:rsidRPr="00F65D3B">
        <w:rPr>
          <w:rFonts w:asciiTheme="minorHAnsi" w:hAnsiTheme="minorHAnsi" w:cstheme="minorHAnsi"/>
          <w:b/>
        </w:rPr>
        <w:t xml:space="preserve"> </w:t>
      </w:r>
      <w:r w:rsidR="00F65D3B">
        <w:rPr>
          <w:rFonts w:asciiTheme="minorHAnsi" w:hAnsiTheme="minorHAnsi" w:cstheme="minorHAnsi"/>
          <w:bCs/>
        </w:rPr>
        <w:t xml:space="preserve">2021 </w:t>
      </w:r>
      <w:r w:rsidR="00201F41">
        <w:rPr>
          <w:rFonts w:asciiTheme="minorHAnsi" w:hAnsiTheme="minorHAnsi" w:cstheme="minorHAnsi"/>
          <w:bCs/>
        </w:rPr>
        <w:t>Masters Pennant has concluded with a win to Club Taree</w:t>
      </w:r>
      <w:r w:rsidR="00F65D3B">
        <w:rPr>
          <w:rFonts w:asciiTheme="minorHAnsi" w:hAnsiTheme="minorHAnsi" w:cstheme="minorHAnsi"/>
          <w:bCs/>
        </w:rPr>
        <w:t>.  Earlier in the year Wauchope had a close win in the Division 1 Pennant and Port Macquarie cleaned up in Division 2, 3 and 4 Pennants in what was a disjointed weather interrupted season</w:t>
      </w:r>
      <w:r>
        <w:rPr>
          <w:rFonts w:asciiTheme="minorHAnsi" w:hAnsiTheme="minorHAnsi" w:cstheme="minorHAnsi"/>
          <w:bCs/>
        </w:rPr>
        <w:t>.</w:t>
      </w:r>
    </w:p>
    <w:p w14:paraId="3A1E5A71" w14:textId="77777777" w:rsidR="003412AE" w:rsidRPr="00BE705C" w:rsidRDefault="003412AE" w:rsidP="003A1A17">
      <w:pPr>
        <w:pStyle w:val="NormalWeb"/>
        <w:rPr>
          <w:rFonts w:asciiTheme="minorHAnsi" w:hAnsiTheme="minorHAnsi" w:cstheme="minorHAnsi"/>
          <w:sz w:val="16"/>
          <w:szCs w:val="16"/>
        </w:rPr>
      </w:pPr>
    </w:p>
    <w:p w14:paraId="5252DADE" w14:textId="77777777" w:rsidR="00F65D3B" w:rsidRDefault="007E1236" w:rsidP="00604B7B">
      <w:pPr>
        <w:rPr>
          <w:rFonts w:ascii="Calibri" w:hAnsi="Calibri" w:cs="Calibri"/>
          <w:color w:val="auto"/>
          <w:sz w:val="22"/>
          <w:szCs w:val="22"/>
        </w:rPr>
      </w:pPr>
      <w:r>
        <w:rPr>
          <w:rFonts w:ascii="Calibri" w:hAnsi="Calibri" w:cs="Calibri"/>
          <w:b/>
          <w:color w:val="FF0000"/>
          <w:sz w:val="22"/>
          <w:szCs w:val="22"/>
        </w:rPr>
        <w:t>L</w:t>
      </w:r>
      <w:r w:rsidR="0021622B" w:rsidRPr="00122422">
        <w:rPr>
          <w:rFonts w:ascii="Calibri" w:hAnsi="Calibri" w:cs="Calibri"/>
          <w:b/>
          <w:color w:val="FF0000"/>
          <w:sz w:val="22"/>
          <w:szCs w:val="22"/>
        </w:rPr>
        <w:t>NC Program 20</w:t>
      </w:r>
      <w:r>
        <w:rPr>
          <w:rFonts w:ascii="Calibri" w:hAnsi="Calibri" w:cs="Calibri"/>
          <w:b/>
          <w:color w:val="FF0000"/>
          <w:sz w:val="22"/>
          <w:szCs w:val="22"/>
        </w:rPr>
        <w:t>2</w:t>
      </w:r>
      <w:r w:rsidR="00201F41">
        <w:rPr>
          <w:rFonts w:ascii="Calibri" w:hAnsi="Calibri" w:cs="Calibri"/>
          <w:b/>
          <w:color w:val="FF0000"/>
          <w:sz w:val="22"/>
          <w:szCs w:val="22"/>
        </w:rPr>
        <w:t>2</w:t>
      </w:r>
      <w:r w:rsidR="005D3707" w:rsidRPr="00122422">
        <w:rPr>
          <w:rFonts w:ascii="Calibri" w:hAnsi="Calibri" w:cs="Calibri"/>
          <w:b/>
          <w:color w:val="FF0000"/>
          <w:sz w:val="22"/>
          <w:szCs w:val="22"/>
        </w:rPr>
        <w:t>:</w:t>
      </w:r>
      <w:r w:rsidR="005D3707" w:rsidRPr="00122422">
        <w:rPr>
          <w:rFonts w:ascii="Calibri" w:hAnsi="Calibri" w:cs="Calibri"/>
          <w:color w:val="FF0000"/>
          <w:sz w:val="22"/>
          <w:szCs w:val="22"/>
        </w:rPr>
        <w:t xml:space="preserve"> </w:t>
      </w:r>
      <w:r w:rsidR="00F65D3B" w:rsidRPr="00F65D3B">
        <w:rPr>
          <w:rFonts w:ascii="Calibri" w:hAnsi="Calibri" w:cs="Calibri"/>
          <w:color w:val="auto"/>
          <w:sz w:val="22"/>
          <w:szCs w:val="22"/>
        </w:rPr>
        <w:t>In the next few months, m</w:t>
      </w:r>
      <w:r w:rsidR="00201F41">
        <w:rPr>
          <w:rFonts w:ascii="Calibri" w:hAnsi="Calibri" w:cs="Calibri"/>
          <w:color w:val="auto"/>
          <w:sz w:val="22"/>
          <w:szCs w:val="22"/>
        </w:rPr>
        <w:t xml:space="preserve">ember clubs will be asked to </w:t>
      </w:r>
      <w:r w:rsidR="00F65D3B">
        <w:rPr>
          <w:rFonts w:ascii="Calibri" w:hAnsi="Calibri" w:cs="Calibri"/>
          <w:color w:val="auto"/>
          <w:sz w:val="22"/>
          <w:szCs w:val="22"/>
        </w:rPr>
        <w:t>begin thinking about 2022 program and events they would like to include in the LNC Calendar of Event for 2022.</w:t>
      </w:r>
    </w:p>
    <w:p w14:paraId="3ECF9BE0" w14:textId="77777777" w:rsidR="005D3707" w:rsidRPr="00BE705C" w:rsidRDefault="005D3707" w:rsidP="00604B7B">
      <w:pPr>
        <w:rPr>
          <w:rFonts w:ascii="Calibri" w:hAnsi="Calibri" w:cs="Calibri"/>
          <w:sz w:val="16"/>
          <w:szCs w:val="16"/>
        </w:rPr>
      </w:pPr>
    </w:p>
    <w:p w14:paraId="7EA56CB3" w14:textId="38443B99" w:rsidR="008169C9" w:rsidRDefault="00352B3C" w:rsidP="00352B3C">
      <w:pPr>
        <w:rPr>
          <w:rFonts w:asciiTheme="minorHAnsi" w:hAnsiTheme="minorHAnsi" w:cstheme="minorHAnsi"/>
          <w:sz w:val="22"/>
          <w:szCs w:val="22"/>
        </w:rPr>
      </w:pPr>
      <w:r>
        <w:rPr>
          <w:rFonts w:asciiTheme="minorHAnsi" w:hAnsiTheme="minorHAnsi" w:cstheme="minorHAnsi"/>
          <w:b/>
          <w:bCs/>
          <w:color w:val="FF0000"/>
          <w:sz w:val="22"/>
          <w:szCs w:val="22"/>
        </w:rPr>
        <w:t xml:space="preserve">LNC Junior Opens: </w:t>
      </w:r>
      <w:r w:rsidR="00201F41" w:rsidRPr="00201F41">
        <w:rPr>
          <w:rFonts w:asciiTheme="minorHAnsi" w:hAnsiTheme="minorHAnsi" w:cstheme="minorHAnsi"/>
          <w:color w:val="auto"/>
          <w:sz w:val="22"/>
          <w:szCs w:val="22"/>
        </w:rPr>
        <w:t>Most of the Junior Opens for 2021 were cancelled or postponed with the notable exception of the Seaside Junior at Port Macquarie</w:t>
      </w:r>
      <w:r w:rsidR="00DC2CAF">
        <w:rPr>
          <w:rFonts w:asciiTheme="minorHAnsi" w:hAnsiTheme="minorHAnsi" w:cstheme="minorHAnsi"/>
          <w:color w:val="auto"/>
          <w:sz w:val="22"/>
          <w:szCs w:val="22"/>
        </w:rPr>
        <w:t xml:space="preserve"> held </w:t>
      </w:r>
      <w:r w:rsidR="008169C9">
        <w:rPr>
          <w:rFonts w:asciiTheme="minorHAnsi" w:hAnsiTheme="minorHAnsi" w:cstheme="minorHAnsi"/>
          <w:color w:val="auto"/>
          <w:sz w:val="22"/>
          <w:szCs w:val="22"/>
        </w:rPr>
        <w:t xml:space="preserve">in July.  All of which </w:t>
      </w:r>
      <w:r w:rsidR="00201F41">
        <w:rPr>
          <w:rFonts w:asciiTheme="minorHAnsi" w:hAnsiTheme="minorHAnsi" w:cstheme="minorHAnsi"/>
          <w:sz w:val="22"/>
          <w:szCs w:val="22"/>
        </w:rPr>
        <w:t xml:space="preserve">due to the current COVID restrictions and the necessary caution parents and clubs are displaying in response.  </w:t>
      </w:r>
      <w:r w:rsidR="008169C9">
        <w:rPr>
          <w:rFonts w:asciiTheme="minorHAnsi" w:hAnsiTheme="minorHAnsi" w:cstheme="minorHAnsi"/>
          <w:sz w:val="22"/>
          <w:szCs w:val="22"/>
        </w:rPr>
        <w:t xml:space="preserve">All Jack Newton Junior Golf tournaments has been cancelled although the </w:t>
      </w:r>
      <w:r w:rsidR="00933FA6">
        <w:rPr>
          <w:rFonts w:asciiTheme="minorHAnsi" w:hAnsiTheme="minorHAnsi" w:cstheme="minorHAnsi"/>
          <w:sz w:val="22"/>
          <w:szCs w:val="22"/>
        </w:rPr>
        <w:t>North Coast Junior Masters at Kew was held in May just before the current lockdown intervened</w:t>
      </w:r>
      <w:r w:rsidR="008169C9">
        <w:rPr>
          <w:rFonts w:asciiTheme="minorHAnsi" w:hAnsiTheme="minorHAnsi" w:cstheme="minorHAnsi"/>
          <w:sz w:val="22"/>
          <w:szCs w:val="22"/>
        </w:rPr>
        <w:t>.</w:t>
      </w:r>
    </w:p>
    <w:p w14:paraId="049D11B5" w14:textId="77777777" w:rsidR="008169C9" w:rsidRPr="008169C9" w:rsidRDefault="008169C9" w:rsidP="00352B3C">
      <w:pPr>
        <w:rPr>
          <w:rFonts w:asciiTheme="minorHAnsi" w:hAnsiTheme="minorHAnsi" w:cstheme="minorHAnsi"/>
          <w:sz w:val="10"/>
          <w:szCs w:val="10"/>
        </w:rPr>
      </w:pPr>
    </w:p>
    <w:p w14:paraId="248398D3" w14:textId="2CAF257D" w:rsidR="008169C9" w:rsidRDefault="008169C9" w:rsidP="00352B3C">
      <w:pPr>
        <w:rPr>
          <w:rFonts w:asciiTheme="minorHAnsi" w:hAnsiTheme="minorHAnsi" w:cstheme="minorHAnsi"/>
          <w:sz w:val="22"/>
          <w:szCs w:val="22"/>
        </w:rPr>
      </w:pPr>
      <w:r>
        <w:rPr>
          <w:rFonts w:asciiTheme="minorHAnsi" w:hAnsiTheme="minorHAnsi" w:cstheme="minorHAnsi"/>
          <w:sz w:val="22"/>
          <w:szCs w:val="22"/>
        </w:rPr>
        <w:t xml:space="preserve">The LNC-DGA $300 support for each </w:t>
      </w:r>
      <w:r w:rsidR="00352B3C">
        <w:rPr>
          <w:rFonts w:asciiTheme="minorHAnsi" w:hAnsiTheme="minorHAnsi" w:cstheme="minorHAnsi"/>
          <w:sz w:val="22"/>
          <w:szCs w:val="22"/>
        </w:rPr>
        <w:t xml:space="preserve">club staging an open junior event will </w:t>
      </w:r>
      <w:r>
        <w:rPr>
          <w:rFonts w:asciiTheme="minorHAnsi" w:hAnsiTheme="minorHAnsi" w:cstheme="minorHAnsi"/>
          <w:sz w:val="22"/>
          <w:szCs w:val="22"/>
        </w:rPr>
        <w:t>continue into 2022</w:t>
      </w:r>
      <w:r w:rsidR="00BC56EC">
        <w:rPr>
          <w:rFonts w:asciiTheme="minorHAnsi" w:hAnsiTheme="minorHAnsi" w:cstheme="minorHAnsi"/>
          <w:sz w:val="22"/>
          <w:szCs w:val="22"/>
        </w:rPr>
        <w:t>.</w:t>
      </w:r>
    </w:p>
    <w:p w14:paraId="5ACA4B33" w14:textId="117BC857" w:rsidR="00352B3C" w:rsidRPr="00B95EAC" w:rsidRDefault="00352B3C" w:rsidP="00352B3C">
      <w:pPr>
        <w:rPr>
          <w:rFonts w:asciiTheme="minorHAnsi" w:hAnsiTheme="minorHAnsi" w:cstheme="minorHAnsi"/>
          <w:sz w:val="16"/>
          <w:szCs w:val="16"/>
        </w:rPr>
      </w:pPr>
    </w:p>
    <w:p w14:paraId="1DB3C6F6" w14:textId="58946EC7" w:rsidR="00352B3C" w:rsidRPr="00352B3C" w:rsidRDefault="00352B3C" w:rsidP="00352B3C">
      <w:pPr>
        <w:rPr>
          <w:rFonts w:asciiTheme="minorHAnsi" w:hAnsiTheme="minorHAnsi" w:cstheme="minorHAnsi"/>
          <w:sz w:val="22"/>
          <w:szCs w:val="22"/>
        </w:rPr>
      </w:pPr>
      <w:r>
        <w:rPr>
          <w:rFonts w:asciiTheme="minorHAnsi" w:hAnsiTheme="minorHAnsi" w:cstheme="minorHAnsi"/>
          <w:b/>
          <w:bCs/>
          <w:color w:val="FF0000"/>
          <w:sz w:val="22"/>
          <w:szCs w:val="22"/>
        </w:rPr>
        <w:t xml:space="preserve">Club </w:t>
      </w:r>
      <w:r w:rsidR="008169C9">
        <w:rPr>
          <w:rFonts w:asciiTheme="minorHAnsi" w:hAnsiTheme="minorHAnsi" w:cstheme="minorHAnsi"/>
          <w:b/>
          <w:bCs/>
          <w:color w:val="FF0000"/>
          <w:sz w:val="22"/>
          <w:szCs w:val="22"/>
        </w:rPr>
        <w:t xml:space="preserve">Event </w:t>
      </w:r>
      <w:r>
        <w:rPr>
          <w:rFonts w:asciiTheme="minorHAnsi" w:hAnsiTheme="minorHAnsi" w:cstheme="minorHAnsi"/>
          <w:b/>
          <w:bCs/>
          <w:color w:val="FF0000"/>
          <w:sz w:val="22"/>
          <w:szCs w:val="22"/>
        </w:rPr>
        <w:t xml:space="preserve">Sponsorship: </w:t>
      </w:r>
      <w:r>
        <w:rPr>
          <w:rFonts w:asciiTheme="minorHAnsi" w:hAnsiTheme="minorHAnsi" w:cstheme="minorHAnsi"/>
          <w:sz w:val="22"/>
          <w:szCs w:val="22"/>
        </w:rPr>
        <w:t xml:space="preserve">The </w:t>
      </w:r>
      <w:r w:rsidRPr="00352B3C">
        <w:rPr>
          <w:rFonts w:asciiTheme="minorHAnsi" w:hAnsiTheme="minorHAnsi" w:cstheme="minorHAnsi"/>
          <w:sz w:val="22"/>
          <w:szCs w:val="22"/>
        </w:rPr>
        <w:t>LNC</w:t>
      </w:r>
      <w:r w:rsidR="00BE705C">
        <w:rPr>
          <w:rFonts w:asciiTheme="minorHAnsi" w:hAnsiTheme="minorHAnsi" w:cstheme="minorHAnsi"/>
          <w:sz w:val="22"/>
          <w:szCs w:val="22"/>
        </w:rPr>
        <w:t xml:space="preserve">-DGA </w:t>
      </w:r>
      <w:r w:rsidRPr="00352B3C">
        <w:rPr>
          <w:rFonts w:asciiTheme="minorHAnsi" w:hAnsiTheme="minorHAnsi" w:cstheme="minorHAnsi"/>
          <w:sz w:val="22"/>
          <w:szCs w:val="22"/>
        </w:rPr>
        <w:t>will continue</w:t>
      </w:r>
      <w:r w:rsidR="00BE705C">
        <w:rPr>
          <w:rFonts w:asciiTheme="minorHAnsi" w:hAnsiTheme="minorHAnsi" w:cstheme="minorHAnsi"/>
          <w:sz w:val="22"/>
          <w:szCs w:val="22"/>
        </w:rPr>
        <w:t xml:space="preserve"> sponsorship of</w:t>
      </w:r>
      <w:r w:rsidRPr="00352B3C">
        <w:rPr>
          <w:rFonts w:asciiTheme="minorHAnsi" w:hAnsiTheme="minorHAnsi" w:cstheme="minorHAnsi"/>
          <w:sz w:val="22"/>
          <w:szCs w:val="22"/>
        </w:rPr>
        <w:t xml:space="preserve"> </w:t>
      </w:r>
      <w:r w:rsidR="00BE705C">
        <w:rPr>
          <w:rFonts w:asciiTheme="minorHAnsi" w:hAnsiTheme="minorHAnsi" w:cstheme="minorHAnsi"/>
          <w:sz w:val="22"/>
          <w:szCs w:val="22"/>
        </w:rPr>
        <w:t xml:space="preserve">one </w:t>
      </w:r>
      <w:r>
        <w:rPr>
          <w:rFonts w:asciiTheme="minorHAnsi" w:hAnsiTheme="minorHAnsi" w:cstheme="minorHAnsi"/>
          <w:sz w:val="22"/>
          <w:szCs w:val="22"/>
        </w:rPr>
        <w:t>c</w:t>
      </w:r>
      <w:r w:rsidRPr="00352B3C">
        <w:rPr>
          <w:rFonts w:asciiTheme="minorHAnsi" w:hAnsiTheme="minorHAnsi" w:cstheme="minorHAnsi"/>
          <w:sz w:val="22"/>
          <w:szCs w:val="22"/>
        </w:rPr>
        <w:t>lub event</w:t>
      </w:r>
      <w:r w:rsidR="00633291">
        <w:rPr>
          <w:rFonts w:asciiTheme="minorHAnsi" w:hAnsiTheme="minorHAnsi" w:cstheme="minorHAnsi"/>
          <w:sz w:val="22"/>
          <w:szCs w:val="22"/>
        </w:rPr>
        <w:t xml:space="preserve"> in 202</w:t>
      </w:r>
      <w:r w:rsidR="00BE705C">
        <w:rPr>
          <w:rFonts w:asciiTheme="minorHAnsi" w:hAnsiTheme="minorHAnsi" w:cstheme="minorHAnsi"/>
          <w:sz w:val="22"/>
          <w:szCs w:val="22"/>
        </w:rPr>
        <w:t>1</w:t>
      </w:r>
      <w:r w:rsidR="008169C9">
        <w:rPr>
          <w:rFonts w:asciiTheme="minorHAnsi" w:hAnsiTheme="minorHAnsi" w:cstheme="minorHAnsi"/>
          <w:sz w:val="22"/>
          <w:szCs w:val="22"/>
        </w:rPr>
        <w:t xml:space="preserve">; this will continue in </w:t>
      </w:r>
      <w:r w:rsidR="00201F41">
        <w:rPr>
          <w:rFonts w:asciiTheme="minorHAnsi" w:hAnsiTheme="minorHAnsi" w:cstheme="minorHAnsi"/>
          <w:sz w:val="22"/>
          <w:szCs w:val="22"/>
        </w:rPr>
        <w:t>2022</w:t>
      </w:r>
      <w:r w:rsidR="008169C9">
        <w:rPr>
          <w:rFonts w:asciiTheme="minorHAnsi" w:hAnsiTheme="minorHAnsi" w:cstheme="minorHAnsi"/>
          <w:sz w:val="22"/>
          <w:szCs w:val="22"/>
        </w:rPr>
        <w:t xml:space="preserve"> with the v</w:t>
      </w:r>
      <w:r w:rsidR="00BE705C">
        <w:rPr>
          <w:rFonts w:asciiTheme="minorHAnsi" w:hAnsiTheme="minorHAnsi" w:cstheme="minorHAnsi"/>
          <w:sz w:val="22"/>
          <w:szCs w:val="22"/>
        </w:rPr>
        <w:t>alue of each sponsorship remain</w:t>
      </w:r>
      <w:r w:rsidR="008169C9">
        <w:rPr>
          <w:rFonts w:asciiTheme="minorHAnsi" w:hAnsiTheme="minorHAnsi" w:cstheme="minorHAnsi"/>
          <w:sz w:val="22"/>
          <w:szCs w:val="22"/>
        </w:rPr>
        <w:t>ing</w:t>
      </w:r>
      <w:r w:rsidR="00BE705C">
        <w:rPr>
          <w:rFonts w:asciiTheme="minorHAnsi" w:hAnsiTheme="minorHAnsi" w:cstheme="minorHAnsi"/>
          <w:sz w:val="22"/>
          <w:szCs w:val="22"/>
        </w:rPr>
        <w:t xml:space="preserve"> at $</w:t>
      </w:r>
      <w:r w:rsidR="00201F41">
        <w:rPr>
          <w:rFonts w:asciiTheme="minorHAnsi" w:hAnsiTheme="minorHAnsi" w:cstheme="minorHAnsi"/>
          <w:sz w:val="22"/>
          <w:szCs w:val="22"/>
        </w:rPr>
        <w:t>250</w:t>
      </w:r>
      <w:r w:rsidR="00BE705C">
        <w:rPr>
          <w:rFonts w:asciiTheme="minorHAnsi" w:hAnsiTheme="minorHAnsi" w:cstheme="minorHAnsi"/>
          <w:sz w:val="22"/>
          <w:szCs w:val="22"/>
        </w:rPr>
        <w:t>.</w:t>
      </w:r>
    </w:p>
    <w:p w14:paraId="14E48045" w14:textId="77777777" w:rsidR="00352B3C" w:rsidRPr="00B95EAC" w:rsidRDefault="00352B3C" w:rsidP="00352B3C">
      <w:pPr>
        <w:rPr>
          <w:rFonts w:asciiTheme="minorHAnsi" w:hAnsiTheme="minorHAnsi" w:cstheme="minorHAnsi"/>
          <w:sz w:val="16"/>
          <w:szCs w:val="16"/>
        </w:rPr>
      </w:pPr>
    </w:p>
    <w:p w14:paraId="0C0DBE05" w14:textId="2261EC23" w:rsidR="00BE705C" w:rsidRPr="00D54BFF" w:rsidRDefault="00433725" w:rsidP="00BE705C">
      <w:pPr>
        <w:ind w:left="-5" w:right="291"/>
        <w:rPr>
          <w:rFonts w:asciiTheme="minorHAnsi" w:hAnsiTheme="minorHAnsi" w:cstheme="minorHAnsi"/>
          <w:b/>
          <w:bCs/>
          <w:color w:val="FF0000"/>
          <w:kern w:val="0"/>
          <w:sz w:val="22"/>
          <w:szCs w:val="22"/>
          <w:lang w:val="en-AU" w:eastAsia="en-AU"/>
        </w:rPr>
      </w:pPr>
      <w:r>
        <w:rPr>
          <w:rFonts w:asciiTheme="minorHAnsi" w:hAnsiTheme="minorHAnsi" w:cstheme="minorHAnsi"/>
          <w:b/>
          <w:bCs/>
          <w:color w:val="FF0000"/>
          <w:sz w:val="22"/>
          <w:szCs w:val="22"/>
        </w:rPr>
        <w:t xml:space="preserve">Some </w:t>
      </w:r>
      <w:r w:rsidR="00BE705C" w:rsidRPr="00D54BFF">
        <w:rPr>
          <w:rFonts w:asciiTheme="minorHAnsi" w:hAnsiTheme="minorHAnsi" w:cstheme="minorHAnsi"/>
          <w:b/>
          <w:bCs/>
          <w:color w:val="FF0000"/>
          <w:sz w:val="22"/>
          <w:szCs w:val="22"/>
        </w:rPr>
        <w:t>Junior Results</w:t>
      </w:r>
      <w:r>
        <w:rPr>
          <w:rFonts w:asciiTheme="minorHAnsi" w:hAnsiTheme="minorHAnsi" w:cstheme="minorHAnsi"/>
          <w:b/>
          <w:bCs/>
          <w:color w:val="FF0000"/>
          <w:sz w:val="22"/>
          <w:szCs w:val="22"/>
        </w:rPr>
        <w:t xml:space="preserve"> … in events that survived</w:t>
      </w:r>
      <w:r w:rsidR="00BE705C" w:rsidRPr="00D54BFF">
        <w:rPr>
          <w:rFonts w:asciiTheme="minorHAnsi" w:hAnsiTheme="minorHAnsi" w:cstheme="minorHAnsi"/>
          <w:b/>
          <w:bCs/>
          <w:color w:val="FF0000"/>
          <w:sz w:val="22"/>
          <w:szCs w:val="22"/>
        </w:rPr>
        <w:t xml:space="preserve">: </w:t>
      </w:r>
    </w:p>
    <w:p w14:paraId="063F8882" w14:textId="637CA2CD" w:rsidR="00BE705C" w:rsidRPr="00433725" w:rsidRDefault="00433725" w:rsidP="00BE705C">
      <w:pPr>
        <w:numPr>
          <w:ilvl w:val="0"/>
          <w:numId w:val="4"/>
        </w:numPr>
        <w:spacing w:after="5" w:line="249" w:lineRule="auto"/>
        <w:ind w:left="426" w:right="291" w:hanging="284"/>
        <w:rPr>
          <w:rFonts w:asciiTheme="minorHAnsi" w:hAnsiTheme="minorHAnsi" w:cstheme="minorHAnsi"/>
          <w:sz w:val="22"/>
          <w:szCs w:val="22"/>
        </w:rPr>
      </w:pPr>
      <w:r>
        <w:rPr>
          <w:rFonts w:asciiTheme="minorHAnsi" w:hAnsiTheme="minorHAnsi" w:cstheme="minorHAnsi"/>
          <w:sz w:val="22"/>
          <w:szCs w:val="22"/>
        </w:rPr>
        <w:t xml:space="preserve">JNJG Junior Master played at Kew in May: Ella Scaysbrook (Port Macquarie and now Newcastle) won the girls championship with a gross score of 150, and Ethan Harvey </w:t>
      </w:r>
      <w:r w:rsidR="003D7999">
        <w:rPr>
          <w:rFonts w:asciiTheme="minorHAnsi" w:hAnsiTheme="minorHAnsi" w:cstheme="minorHAnsi"/>
          <w:sz w:val="22"/>
          <w:szCs w:val="22"/>
        </w:rPr>
        <w:t xml:space="preserve">(The Lakes) </w:t>
      </w:r>
      <w:r>
        <w:rPr>
          <w:rFonts w:asciiTheme="minorHAnsi" w:hAnsiTheme="minorHAnsi" w:cstheme="minorHAnsi"/>
          <w:sz w:val="22"/>
          <w:szCs w:val="22"/>
        </w:rPr>
        <w:t>won the boys championship with a four under 136.</w:t>
      </w:r>
      <w:r w:rsidR="00BE705C" w:rsidRPr="00433725">
        <w:rPr>
          <w:rFonts w:asciiTheme="minorHAnsi" w:hAnsiTheme="minorHAnsi" w:cstheme="minorHAnsi"/>
          <w:sz w:val="22"/>
          <w:szCs w:val="22"/>
        </w:rPr>
        <w:t xml:space="preserve"> </w:t>
      </w:r>
    </w:p>
    <w:p w14:paraId="708B8C50" w14:textId="2EFEA789" w:rsidR="003D7999" w:rsidRDefault="00433725" w:rsidP="00A05189">
      <w:pPr>
        <w:numPr>
          <w:ilvl w:val="0"/>
          <w:numId w:val="4"/>
        </w:numPr>
        <w:spacing w:after="5" w:line="249" w:lineRule="auto"/>
        <w:ind w:left="426" w:right="291" w:hanging="284"/>
        <w:rPr>
          <w:rFonts w:asciiTheme="minorHAnsi" w:hAnsiTheme="minorHAnsi" w:cstheme="minorHAnsi"/>
          <w:color w:val="auto"/>
          <w:sz w:val="22"/>
          <w:szCs w:val="22"/>
        </w:rPr>
      </w:pPr>
      <w:r w:rsidRPr="003D7999">
        <w:rPr>
          <w:rFonts w:asciiTheme="minorHAnsi" w:hAnsiTheme="minorHAnsi" w:cstheme="minorHAnsi"/>
          <w:sz w:val="22"/>
          <w:szCs w:val="22"/>
        </w:rPr>
        <w:t xml:space="preserve">Port Macquarie Seaside Junior Open </w:t>
      </w:r>
      <w:r w:rsidR="00246C98">
        <w:rPr>
          <w:rFonts w:asciiTheme="minorHAnsi" w:hAnsiTheme="minorHAnsi" w:cstheme="minorHAnsi"/>
          <w:sz w:val="22"/>
          <w:szCs w:val="22"/>
        </w:rPr>
        <w:t xml:space="preserve">was </w:t>
      </w:r>
      <w:r w:rsidRPr="003D7999">
        <w:rPr>
          <w:rFonts w:asciiTheme="minorHAnsi" w:hAnsiTheme="minorHAnsi" w:cstheme="minorHAnsi"/>
          <w:sz w:val="22"/>
          <w:szCs w:val="22"/>
        </w:rPr>
        <w:t>played 11 July</w:t>
      </w:r>
      <w:r w:rsidR="003D7999">
        <w:rPr>
          <w:rFonts w:asciiTheme="minorHAnsi" w:hAnsiTheme="minorHAnsi" w:cstheme="minorHAnsi"/>
          <w:sz w:val="22"/>
          <w:szCs w:val="22"/>
        </w:rPr>
        <w:t>:</w:t>
      </w:r>
      <w:r w:rsidRPr="003D7999">
        <w:rPr>
          <w:rFonts w:asciiTheme="minorHAnsi" w:hAnsiTheme="minorHAnsi" w:cstheme="minorHAnsi"/>
          <w:sz w:val="22"/>
          <w:szCs w:val="22"/>
        </w:rPr>
        <w:t xml:space="preserve"> </w:t>
      </w:r>
      <w:r w:rsidR="003D7999">
        <w:rPr>
          <w:rFonts w:asciiTheme="minorHAnsi" w:hAnsiTheme="minorHAnsi" w:cstheme="minorHAnsi"/>
          <w:sz w:val="22"/>
          <w:szCs w:val="22"/>
        </w:rPr>
        <w:t xml:space="preserve">In a small field, the </w:t>
      </w:r>
      <w:r w:rsidRPr="003D7999">
        <w:rPr>
          <w:rFonts w:asciiTheme="minorHAnsi" w:hAnsiTheme="minorHAnsi" w:cstheme="minorHAnsi"/>
          <w:sz w:val="22"/>
          <w:szCs w:val="22"/>
        </w:rPr>
        <w:t xml:space="preserve">overall </w:t>
      </w:r>
      <w:r w:rsidRPr="003D7999">
        <w:rPr>
          <w:rFonts w:asciiTheme="minorHAnsi" w:hAnsiTheme="minorHAnsi" w:cstheme="minorHAnsi"/>
          <w:color w:val="auto"/>
          <w:sz w:val="22"/>
          <w:szCs w:val="22"/>
        </w:rPr>
        <w:t xml:space="preserve">scratch champion was Quedesha Golledge.  </w:t>
      </w:r>
      <w:r w:rsidR="003D7999">
        <w:rPr>
          <w:rFonts w:asciiTheme="minorHAnsi" w:hAnsiTheme="minorHAnsi" w:cstheme="minorHAnsi"/>
          <w:color w:val="auto"/>
          <w:sz w:val="22"/>
          <w:szCs w:val="22"/>
        </w:rPr>
        <w:t>The b</w:t>
      </w:r>
      <w:r w:rsidRPr="003D7999">
        <w:rPr>
          <w:rFonts w:asciiTheme="minorHAnsi" w:hAnsiTheme="minorHAnsi" w:cstheme="minorHAnsi"/>
          <w:color w:val="auto"/>
          <w:sz w:val="22"/>
          <w:szCs w:val="22"/>
        </w:rPr>
        <w:t>oys</w:t>
      </w:r>
      <w:r w:rsidR="00246C98">
        <w:rPr>
          <w:rFonts w:asciiTheme="minorHAnsi" w:hAnsiTheme="minorHAnsi" w:cstheme="minorHAnsi"/>
          <w:color w:val="auto"/>
          <w:sz w:val="22"/>
          <w:szCs w:val="22"/>
        </w:rPr>
        <w:t>’</w:t>
      </w:r>
      <w:r w:rsidRPr="003D7999">
        <w:rPr>
          <w:rFonts w:asciiTheme="minorHAnsi" w:hAnsiTheme="minorHAnsi" w:cstheme="minorHAnsi"/>
          <w:color w:val="auto"/>
          <w:sz w:val="22"/>
          <w:szCs w:val="22"/>
        </w:rPr>
        <w:t xml:space="preserve"> winner was Harrison Le </w:t>
      </w:r>
      <w:proofErr w:type="spellStart"/>
      <w:r w:rsidRPr="003D7999">
        <w:rPr>
          <w:rFonts w:asciiTheme="minorHAnsi" w:hAnsiTheme="minorHAnsi" w:cstheme="minorHAnsi"/>
          <w:color w:val="auto"/>
          <w:sz w:val="22"/>
          <w:szCs w:val="22"/>
        </w:rPr>
        <w:t>Rougetel</w:t>
      </w:r>
      <w:proofErr w:type="spellEnd"/>
      <w:r w:rsidR="003D7999">
        <w:rPr>
          <w:rFonts w:asciiTheme="minorHAnsi" w:hAnsiTheme="minorHAnsi" w:cstheme="minorHAnsi"/>
          <w:color w:val="auto"/>
          <w:sz w:val="22"/>
          <w:szCs w:val="22"/>
        </w:rPr>
        <w:t xml:space="preserve"> and the </w:t>
      </w:r>
      <w:r w:rsidR="003D7999" w:rsidRPr="003D7999">
        <w:rPr>
          <w:rFonts w:asciiTheme="minorHAnsi" w:hAnsiTheme="minorHAnsi" w:cstheme="minorHAnsi"/>
          <w:color w:val="auto"/>
          <w:sz w:val="22"/>
          <w:szCs w:val="22"/>
        </w:rPr>
        <w:t>girls</w:t>
      </w:r>
      <w:r w:rsidR="00246C98">
        <w:rPr>
          <w:rFonts w:asciiTheme="minorHAnsi" w:hAnsiTheme="minorHAnsi" w:cstheme="minorHAnsi"/>
          <w:color w:val="auto"/>
          <w:sz w:val="22"/>
          <w:szCs w:val="22"/>
        </w:rPr>
        <w:t>’</w:t>
      </w:r>
      <w:r w:rsidR="003D7999" w:rsidRPr="003D7999">
        <w:rPr>
          <w:rFonts w:asciiTheme="minorHAnsi" w:hAnsiTheme="minorHAnsi" w:cstheme="minorHAnsi"/>
          <w:color w:val="auto"/>
          <w:sz w:val="22"/>
          <w:szCs w:val="22"/>
        </w:rPr>
        <w:t xml:space="preserve"> </w:t>
      </w:r>
      <w:r w:rsidR="003D7999">
        <w:rPr>
          <w:rFonts w:asciiTheme="minorHAnsi" w:hAnsiTheme="minorHAnsi" w:cstheme="minorHAnsi"/>
          <w:color w:val="auto"/>
          <w:sz w:val="22"/>
          <w:szCs w:val="22"/>
        </w:rPr>
        <w:t xml:space="preserve">winner </w:t>
      </w:r>
      <w:r w:rsidRPr="003D7999">
        <w:rPr>
          <w:rFonts w:asciiTheme="minorHAnsi" w:hAnsiTheme="minorHAnsi" w:cstheme="minorHAnsi"/>
          <w:color w:val="auto"/>
          <w:sz w:val="22"/>
          <w:szCs w:val="22"/>
        </w:rPr>
        <w:t>was Bryella Golledge</w:t>
      </w:r>
      <w:r w:rsidR="003D7999">
        <w:rPr>
          <w:rFonts w:asciiTheme="minorHAnsi" w:hAnsiTheme="minorHAnsi" w:cstheme="minorHAnsi"/>
          <w:color w:val="auto"/>
          <w:sz w:val="22"/>
          <w:szCs w:val="22"/>
        </w:rPr>
        <w:t>.</w:t>
      </w:r>
    </w:p>
    <w:p w14:paraId="18BB4AB5" w14:textId="437191AD" w:rsidR="00352B3C" w:rsidRPr="00246C98" w:rsidRDefault="00352B3C" w:rsidP="003D7999">
      <w:pPr>
        <w:spacing w:after="5" w:line="249" w:lineRule="auto"/>
        <w:ind w:left="142" w:right="291"/>
        <w:rPr>
          <w:rFonts w:asciiTheme="minorHAnsi" w:hAnsiTheme="minorHAnsi" w:cstheme="minorHAnsi"/>
          <w:bCs/>
          <w:strike/>
          <w:color w:val="auto"/>
          <w:sz w:val="16"/>
          <w:szCs w:val="16"/>
        </w:rPr>
      </w:pPr>
    </w:p>
    <w:p w14:paraId="31B8808D" w14:textId="2CFAEEA6" w:rsidR="00246C98" w:rsidRPr="00246C98" w:rsidRDefault="00246C98" w:rsidP="00DA23C9">
      <w:pPr>
        <w:pStyle w:val="NormalWeb"/>
        <w:rPr>
          <w:bCs/>
        </w:rPr>
      </w:pPr>
      <w:r w:rsidRPr="00246C98">
        <w:rPr>
          <w:b/>
          <w:color w:val="FF0000"/>
        </w:rPr>
        <w:t>Lockdown:</w:t>
      </w:r>
      <w:r>
        <w:rPr>
          <w:b/>
          <w:color w:val="FF0000"/>
        </w:rPr>
        <w:t xml:space="preserve"> </w:t>
      </w:r>
      <w:r w:rsidRPr="00246C98">
        <w:rPr>
          <w:bCs/>
        </w:rPr>
        <w:t>As this copy is being finalised for distribution new</w:t>
      </w:r>
      <w:r>
        <w:rPr>
          <w:bCs/>
        </w:rPr>
        <w:t>s</w:t>
      </w:r>
      <w:r w:rsidRPr="00246C98">
        <w:rPr>
          <w:bCs/>
        </w:rPr>
        <w:t xml:space="preserve"> comes of the one-week (?) lockdown of regional New South Wales; see the attached </w:t>
      </w:r>
      <w:r>
        <w:rPr>
          <w:bCs/>
        </w:rPr>
        <w:t xml:space="preserve">summary and FAQs </w:t>
      </w:r>
      <w:r w:rsidRPr="00246C98">
        <w:rPr>
          <w:bCs/>
        </w:rPr>
        <w:t>from Golf NSW</w:t>
      </w:r>
    </w:p>
    <w:p w14:paraId="77981909" w14:textId="77777777" w:rsidR="00246C98" w:rsidRDefault="00246C98" w:rsidP="00DB027D">
      <w:pPr>
        <w:pStyle w:val="NormalWeb"/>
        <w:rPr>
          <w:b/>
          <w:color w:val="FF0000"/>
          <w:sz w:val="24"/>
          <w:szCs w:val="24"/>
        </w:rPr>
      </w:pPr>
    </w:p>
    <w:p w14:paraId="019DAB30" w14:textId="64B194A3" w:rsidR="00B95EAC" w:rsidRDefault="00246C98" w:rsidP="00DB027D">
      <w:pPr>
        <w:pStyle w:val="NormalWeb"/>
        <w:rPr>
          <w:bCs/>
        </w:rPr>
      </w:pPr>
      <w:r w:rsidRPr="00246C98">
        <w:rPr>
          <w:b/>
          <w:color w:val="FF0000"/>
          <w:sz w:val="26"/>
          <w:szCs w:val="26"/>
        </w:rPr>
        <w:t>H</w:t>
      </w:r>
      <w:r w:rsidR="00DB027D" w:rsidRPr="00246C98">
        <w:rPr>
          <w:b/>
          <w:color w:val="FF0000"/>
          <w:sz w:val="26"/>
          <w:szCs w:val="26"/>
        </w:rPr>
        <w:t>elp!</w:t>
      </w:r>
      <w:r w:rsidR="00DB027D">
        <w:rPr>
          <w:b/>
          <w:color w:val="FF0000"/>
          <w:sz w:val="24"/>
          <w:szCs w:val="24"/>
        </w:rPr>
        <w:t xml:space="preserve"> </w:t>
      </w:r>
      <w:r w:rsidR="00DB027D" w:rsidRPr="00DB027D">
        <w:rPr>
          <w:bCs/>
          <w:sz w:val="24"/>
          <w:szCs w:val="24"/>
        </w:rPr>
        <w:t>... if you would like</w:t>
      </w:r>
      <w:r w:rsidR="00DB027D" w:rsidRPr="00DB027D">
        <w:rPr>
          <w:b/>
          <w:sz w:val="24"/>
          <w:szCs w:val="24"/>
        </w:rPr>
        <w:t xml:space="preserve"> </w:t>
      </w:r>
      <w:r w:rsidR="00DB027D">
        <w:rPr>
          <w:bCs/>
        </w:rPr>
        <w:t>to assist in the work of your DGA as vice-captain, junior development officer or publicity officer please give Peter Wildblood a call on 6553 6446.</w:t>
      </w:r>
    </w:p>
    <w:p w14:paraId="5BAB43AF" w14:textId="3BBE5191"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lastRenderedPageBreak/>
        <w:t xml:space="preserve">Golf New South Wales </w:t>
      </w:r>
    </w:p>
    <w:p w14:paraId="54507F9E"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14 August 2021 </w:t>
      </w:r>
    </w:p>
    <w:p w14:paraId="2F3CBF38" w14:textId="77777777" w:rsidR="00246C98" w:rsidRPr="00246C98" w:rsidRDefault="00246C98" w:rsidP="00246C98">
      <w:pPr>
        <w:pStyle w:val="NoSpacing"/>
        <w:rPr>
          <w:rFonts w:asciiTheme="minorHAnsi" w:hAnsiTheme="minorHAnsi" w:cstheme="minorHAnsi"/>
          <w:b/>
          <w:bCs/>
        </w:rPr>
      </w:pPr>
    </w:p>
    <w:p w14:paraId="4880939F"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STAY AT HOME RULES</w:t>
      </w:r>
    </w:p>
    <w:p w14:paraId="07AC1128"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The COVID-19 situation continues to evolve and due to the risks associated with an increasing number of venues and transmissions which have occurred, the strict stay-at-home rules that were applicable to ALL of Greater Sydney, the Blue Mountains, the Central Coast, </w:t>
      </w:r>
      <w:proofErr w:type="gramStart"/>
      <w:r w:rsidRPr="00246C98">
        <w:rPr>
          <w:rFonts w:asciiTheme="minorHAnsi" w:hAnsiTheme="minorHAnsi" w:cstheme="minorHAnsi"/>
        </w:rPr>
        <w:t>Wollongong</w:t>
      </w:r>
      <w:proofErr w:type="gramEnd"/>
      <w:r w:rsidRPr="00246C98">
        <w:rPr>
          <w:rFonts w:asciiTheme="minorHAnsi" w:hAnsiTheme="minorHAnsi" w:cstheme="minorHAnsi"/>
        </w:rPr>
        <w:t xml:space="preserve"> and Shellharbour have now been extended to all of regional NSW, from 5pm Saturday 14 August.</w:t>
      </w:r>
    </w:p>
    <w:p w14:paraId="6F1AEF90" w14:textId="77777777" w:rsidR="00246C98" w:rsidRPr="00246C98" w:rsidRDefault="00246C98" w:rsidP="00246C98">
      <w:pPr>
        <w:pStyle w:val="NoSpacing"/>
        <w:rPr>
          <w:rFonts w:asciiTheme="minorHAnsi" w:hAnsiTheme="minorHAnsi" w:cstheme="minorHAnsi"/>
          <w:sz w:val="16"/>
          <w:szCs w:val="16"/>
        </w:rPr>
      </w:pPr>
    </w:p>
    <w:p w14:paraId="776564D0"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Other than in the areas of concern, people will only be able to leave home for one of the following four reasons:</w:t>
      </w:r>
    </w:p>
    <w:p w14:paraId="07D9895C" w14:textId="77777777" w:rsidR="00246C98" w:rsidRPr="00246C98" w:rsidRDefault="00246C98" w:rsidP="00246C98">
      <w:pPr>
        <w:pStyle w:val="NoSpacing"/>
        <w:numPr>
          <w:ilvl w:val="0"/>
          <w:numId w:val="9"/>
        </w:numPr>
        <w:ind w:right="0"/>
        <w:rPr>
          <w:rFonts w:asciiTheme="minorHAnsi" w:hAnsiTheme="minorHAnsi" w:cstheme="minorHAnsi"/>
        </w:rPr>
      </w:pPr>
      <w:r w:rsidRPr="00246C98">
        <w:rPr>
          <w:rFonts w:asciiTheme="minorHAnsi" w:hAnsiTheme="minorHAnsi" w:cstheme="minorHAnsi"/>
        </w:rPr>
        <w:t>Shopping for food or other essential goods and services</w:t>
      </w:r>
    </w:p>
    <w:p w14:paraId="3F774366" w14:textId="77777777" w:rsidR="00246C98" w:rsidRPr="00246C98" w:rsidRDefault="00246C98" w:rsidP="00246C98">
      <w:pPr>
        <w:pStyle w:val="NoSpacing"/>
        <w:numPr>
          <w:ilvl w:val="0"/>
          <w:numId w:val="9"/>
        </w:numPr>
        <w:ind w:right="0"/>
        <w:rPr>
          <w:rFonts w:asciiTheme="minorHAnsi" w:hAnsiTheme="minorHAnsi" w:cstheme="minorHAnsi"/>
        </w:rPr>
      </w:pPr>
      <w:r w:rsidRPr="00246C98">
        <w:rPr>
          <w:rFonts w:asciiTheme="minorHAnsi" w:hAnsiTheme="minorHAnsi" w:cstheme="minorHAnsi"/>
        </w:rPr>
        <w:t>Medical care or compassionate needs</w:t>
      </w:r>
    </w:p>
    <w:p w14:paraId="5D6163A3" w14:textId="77777777" w:rsidR="00246C98" w:rsidRPr="00246C98" w:rsidRDefault="00246C98" w:rsidP="00246C98">
      <w:pPr>
        <w:pStyle w:val="NoSpacing"/>
        <w:numPr>
          <w:ilvl w:val="0"/>
          <w:numId w:val="9"/>
        </w:numPr>
        <w:ind w:right="0"/>
        <w:rPr>
          <w:rFonts w:asciiTheme="minorHAnsi" w:hAnsiTheme="minorHAnsi" w:cstheme="minorHAnsi"/>
        </w:rPr>
      </w:pPr>
      <w:r w:rsidRPr="00246C98">
        <w:rPr>
          <w:rFonts w:asciiTheme="minorHAnsi" w:hAnsiTheme="minorHAnsi" w:cstheme="minorHAnsi"/>
        </w:rPr>
        <w:t>Exercise outdoors in groups of a maximum of two (unless players are from the same household) within your own Local Government Area (LGA) OR if outside your LGA it must be within 10 km of where you live (5 kms from Monday 16 August))</w:t>
      </w:r>
    </w:p>
    <w:p w14:paraId="7C385E45" w14:textId="77777777" w:rsidR="00246C98" w:rsidRPr="00246C98" w:rsidRDefault="00246C98" w:rsidP="00246C98">
      <w:pPr>
        <w:pStyle w:val="NoSpacing"/>
        <w:numPr>
          <w:ilvl w:val="0"/>
          <w:numId w:val="9"/>
        </w:numPr>
        <w:ind w:right="0"/>
        <w:rPr>
          <w:rFonts w:asciiTheme="minorHAnsi" w:hAnsiTheme="minorHAnsi" w:cstheme="minorHAnsi"/>
        </w:rPr>
      </w:pPr>
      <w:r w:rsidRPr="00246C98">
        <w:rPr>
          <w:rFonts w:asciiTheme="minorHAnsi" w:hAnsiTheme="minorHAnsi" w:cstheme="minorHAnsi"/>
        </w:rPr>
        <w:t>Essential work, or education, where you cannot work or study from home</w:t>
      </w:r>
    </w:p>
    <w:p w14:paraId="19857926"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u w:val="single"/>
        </w:rPr>
        <w:br/>
      </w:r>
      <w:r w:rsidRPr="00246C98">
        <w:rPr>
          <w:rFonts w:asciiTheme="minorHAnsi" w:hAnsiTheme="minorHAnsi" w:cstheme="minorHAnsi"/>
          <w:b/>
          <w:bCs/>
        </w:rPr>
        <w:t>ADDITIONAL RESTRICTIONS:</w:t>
      </w:r>
    </w:p>
    <w:p w14:paraId="308578DA"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Apply to residents of Cumberland, Blacktown, Campbelltown, Canterbury Bankstown, Liverpool, Parramatta, Georges River, Fairfield, Bayside, Burwood, Strathfield,  LGA’s and some suburbs of Penrith (the suburbs of </w:t>
      </w:r>
      <w:proofErr w:type="spellStart"/>
      <w:r w:rsidRPr="00246C98">
        <w:rPr>
          <w:rFonts w:asciiTheme="minorHAnsi" w:hAnsiTheme="minorHAnsi" w:cstheme="minorHAnsi"/>
        </w:rPr>
        <w:t>Caddens</w:t>
      </w:r>
      <w:proofErr w:type="spellEnd"/>
      <w:r w:rsidRPr="00246C98">
        <w:rPr>
          <w:rFonts w:asciiTheme="minorHAnsi" w:hAnsiTheme="minorHAnsi" w:cstheme="minorHAnsi"/>
        </w:rPr>
        <w:t xml:space="preserve">, Claremont Meadows, Colyton, Erskine Park, Kemps Creek, Kingswood, Mount Vernon, North St Marys, Orchard Hills, Oxley Park, St Clair, and St Mary’s) will now be part of </w:t>
      </w:r>
      <w:hyperlink r:id="rId6" w:tgtFrame="_blank" w:history="1">
        <w:r w:rsidRPr="00246C98">
          <w:rPr>
            <w:rFonts w:asciiTheme="minorHAnsi" w:hAnsiTheme="minorHAnsi" w:cstheme="minorHAnsi"/>
          </w:rPr>
          <w:t>areas of concern and have additional restrictions</w:t>
        </w:r>
      </w:hyperlink>
      <w:r w:rsidRPr="00246C98">
        <w:rPr>
          <w:rFonts w:asciiTheme="minorHAnsi" w:hAnsiTheme="minorHAnsi" w:cstheme="minorHAnsi"/>
        </w:rPr>
        <w:t>.</w:t>
      </w:r>
      <w:r w:rsidRPr="00246C98">
        <w:rPr>
          <w:rFonts w:asciiTheme="minorHAnsi" w:hAnsiTheme="minorHAnsi" w:cstheme="minorHAnsi"/>
        </w:rPr>
        <w:br/>
      </w:r>
      <w:r w:rsidRPr="00246C98">
        <w:rPr>
          <w:rFonts w:asciiTheme="minorHAnsi" w:hAnsiTheme="minorHAnsi" w:cstheme="minorHAnsi"/>
          <w:sz w:val="16"/>
          <w:szCs w:val="16"/>
        </w:rPr>
        <w:br/>
      </w:r>
      <w:r w:rsidRPr="00246C98">
        <w:rPr>
          <w:rFonts w:asciiTheme="minorHAnsi" w:hAnsiTheme="minorHAnsi" w:cstheme="minorHAnsi"/>
        </w:rPr>
        <w:t>Of note for the sport and active recreation sector, residents of the above suburbs are subject to the following requirements for exercise and outdoor recreation:</w:t>
      </w:r>
    </w:p>
    <w:p w14:paraId="0B7A1911" w14:textId="77777777" w:rsidR="00246C98" w:rsidRPr="00246C98" w:rsidRDefault="00246C98" w:rsidP="00246C98">
      <w:pPr>
        <w:pStyle w:val="NoSpacing"/>
        <w:numPr>
          <w:ilvl w:val="0"/>
          <w:numId w:val="10"/>
        </w:numPr>
        <w:ind w:right="0"/>
        <w:rPr>
          <w:rFonts w:asciiTheme="minorHAnsi" w:hAnsiTheme="minorHAnsi" w:cstheme="minorHAnsi"/>
        </w:rPr>
      </w:pPr>
      <w:r w:rsidRPr="00246C98">
        <w:rPr>
          <w:rFonts w:asciiTheme="minorHAnsi" w:hAnsiTheme="minorHAnsi" w:cstheme="minorHAnsi"/>
        </w:rPr>
        <w:t>Stay within 5 km of your home.</w:t>
      </w:r>
    </w:p>
    <w:p w14:paraId="66205ACB" w14:textId="77777777" w:rsidR="00246C98" w:rsidRPr="00246C98" w:rsidRDefault="00246C98" w:rsidP="00246C98">
      <w:pPr>
        <w:pStyle w:val="NoSpacing"/>
        <w:numPr>
          <w:ilvl w:val="0"/>
          <w:numId w:val="10"/>
        </w:numPr>
        <w:ind w:right="0"/>
        <w:rPr>
          <w:rFonts w:asciiTheme="minorHAnsi" w:hAnsiTheme="minorHAnsi" w:cstheme="minorHAnsi"/>
        </w:rPr>
      </w:pPr>
      <w:r w:rsidRPr="00246C98">
        <w:rPr>
          <w:rFonts w:asciiTheme="minorHAnsi" w:hAnsiTheme="minorHAnsi" w:cstheme="minorHAnsi"/>
        </w:rPr>
        <w:t>You cannot exercise more than 5 km from your home. You cannot leave home to undertake outdoor recreation.</w:t>
      </w:r>
    </w:p>
    <w:p w14:paraId="024811BD" w14:textId="77777777" w:rsidR="00246C98" w:rsidRPr="00246C98" w:rsidRDefault="00246C98" w:rsidP="00246C98">
      <w:pPr>
        <w:pStyle w:val="NoSpacing"/>
        <w:numPr>
          <w:ilvl w:val="0"/>
          <w:numId w:val="10"/>
        </w:numPr>
        <w:ind w:right="0"/>
        <w:rPr>
          <w:rFonts w:asciiTheme="minorHAnsi" w:hAnsiTheme="minorHAnsi" w:cstheme="minorHAnsi"/>
        </w:rPr>
      </w:pPr>
      <w:r w:rsidRPr="00246C98">
        <w:rPr>
          <w:rFonts w:asciiTheme="minorHAnsi" w:hAnsiTheme="minorHAnsi" w:cstheme="minorHAnsi"/>
        </w:rPr>
        <w:t>If travelling by a private vehicle (car), do not share a car with people you do not live with, except for your nominated visitor (“singles bubble”).</w:t>
      </w:r>
    </w:p>
    <w:p w14:paraId="21DD3A08" w14:textId="77777777" w:rsidR="00246C98" w:rsidRPr="00246C98" w:rsidRDefault="00246C98" w:rsidP="00246C98">
      <w:pPr>
        <w:pStyle w:val="NoSpacing"/>
        <w:numPr>
          <w:ilvl w:val="0"/>
          <w:numId w:val="10"/>
        </w:numPr>
        <w:ind w:right="0"/>
        <w:rPr>
          <w:rFonts w:asciiTheme="minorHAnsi" w:hAnsiTheme="minorHAnsi" w:cstheme="minorHAnsi"/>
        </w:rPr>
      </w:pPr>
      <w:r w:rsidRPr="00246C98">
        <w:rPr>
          <w:rFonts w:asciiTheme="minorHAnsi" w:hAnsiTheme="minorHAnsi" w:cstheme="minorHAnsi"/>
        </w:rPr>
        <w:t xml:space="preserve">You can exercise with 1 other person that you do not live with or your </w:t>
      </w:r>
      <w:hyperlink r:id="rId7" w:tgtFrame="_blank" w:history="1">
        <w:r w:rsidRPr="00246C98">
          <w:rPr>
            <w:rFonts w:asciiTheme="minorHAnsi" w:hAnsiTheme="minorHAnsi" w:cstheme="minorHAnsi"/>
          </w:rPr>
          <w:t>nominated visitor</w:t>
        </w:r>
      </w:hyperlink>
      <w:r w:rsidRPr="00246C98">
        <w:rPr>
          <w:rFonts w:asciiTheme="minorHAnsi" w:hAnsiTheme="minorHAnsi" w:cstheme="minorHAnsi"/>
        </w:rPr>
        <w:t xml:space="preserve"> (“singles bubble”).   If you live with more than 2 other people, you can all go out together for exercise.</w:t>
      </w:r>
    </w:p>
    <w:p w14:paraId="3F080B7E"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w:t>
      </w:r>
    </w:p>
    <w:p w14:paraId="32ADAF4D"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CLUB OPERATIONS:</w:t>
      </w:r>
    </w:p>
    <w:p w14:paraId="4C2ADE3C"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Whilst clubhouse operations in all the aforementioned areas must be closed for normal business (except takeaway, home delivery or ‘click and collect’), Golf NSW has been advised that golf is considered exercise and can continue if your Club has and complies with its COVID-19 Safety Plan.  </w:t>
      </w:r>
    </w:p>
    <w:p w14:paraId="239C85A8" w14:textId="77777777" w:rsidR="00246C98" w:rsidRPr="00246C98" w:rsidRDefault="00246C98" w:rsidP="00246C98">
      <w:pPr>
        <w:pStyle w:val="NoSpacing"/>
        <w:rPr>
          <w:rFonts w:asciiTheme="minorHAnsi" w:hAnsiTheme="minorHAnsi" w:cstheme="minorHAnsi"/>
          <w:sz w:val="16"/>
          <w:szCs w:val="16"/>
        </w:rPr>
      </w:pPr>
    </w:p>
    <w:p w14:paraId="46C03A0C"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Golf Shops may provide services to enable the play of golf for exercise but must cease other retail functions (unless click and collect, take away or home delivery).</w:t>
      </w:r>
    </w:p>
    <w:p w14:paraId="577FCB27" w14:textId="77777777" w:rsidR="00246C98" w:rsidRPr="00246C98" w:rsidRDefault="00246C98" w:rsidP="00246C98">
      <w:pPr>
        <w:pStyle w:val="NoSpacing"/>
        <w:rPr>
          <w:rFonts w:asciiTheme="minorHAnsi" w:hAnsiTheme="minorHAnsi" w:cstheme="minorHAnsi"/>
          <w:sz w:val="16"/>
          <w:szCs w:val="16"/>
        </w:rPr>
      </w:pPr>
    </w:p>
    <w:p w14:paraId="5CA18D7A"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Golfers should exhibit a heightened awareness of personal hygiene and adhere to </w:t>
      </w:r>
      <w:hyperlink r:id="rId8" w:tgtFrame="_blank" w:history="1">
        <w:r w:rsidRPr="00246C98">
          <w:rPr>
            <w:rFonts w:asciiTheme="minorHAnsi" w:hAnsiTheme="minorHAnsi" w:cstheme="minorHAnsi"/>
          </w:rPr>
          <w:t>social distancing guidelines</w:t>
        </w:r>
      </w:hyperlink>
      <w:r w:rsidRPr="00246C98">
        <w:rPr>
          <w:rFonts w:asciiTheme="minorHAnsi" w:hAnsiTheme="minorHAnsi" w:cstheme="minorHAnsi"/>
        </w:rPr>
        <w:t> at all times</w:t>
      </w:r>
    </w:p>
    <w:p w14:paraId="3CBD7A41" w14:textId="77777777" w:rsidR="00246C98" w:rsidRPr="00246C98" w:rsidRDefault="00246C98" w:rsidP="00246C98">
      <w:pPr>
        <w:spacing w:before="100" w:beforeAutospacing="1" w:after="100" w:afterAutospacing="1"/>
        <w:rPr>
          <w:rFonts w:asciiTheme="minorHAnsi" w:hAnsiTheme="minorHAnsi" w:cstheme="minorHAnsi"/>
        </w:rPr>
      </w:pPr>
    </w:p>
    <w:p w14:paraId="4C07EFE5" w14:textId="51BB335E"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rPr>
        <w:br w:type="page"/>
      </w:r>
      <w:r w:rsidRPr="00246C98">
        <w:rPr>
          <w:rFonts w:asciiTheme="minorHAnsi" w:hAnsiTheme="minorHAnsi" w:cstheme="minorHAnsi"/>
          <w:b/>
          <w:bCs/>
        </w:rPr>
        <w:lastRenderedPageBreak/>
        <w:t xml:space="preserve">Golf New South Wales ... </w:t>
      </w:r>
      <w:r>
        <w:rPr>
          <w:rFonts w:asciiTheme="minorHAnsi" w:hAnsiTheme="minorHAnsi" w:cstheme="minorHAnsi"/>
          <w:b/>
          <w:bCs/>
        </w:rPr>
        <w:t xml:space="preserve">COVID-19 </w:t>
      </w:r>
      <w:r w:rsidRPr="00246C98">
        <w:rPr>
          <w:rFonts w:asciiTheme="minorHAnsi" w:hAnsiTheme="minorHAnsi" w:cstheme="minorHAnsi"/>
          <w:b/>
          <w:bCs/>
        </w:rPr>
        <w:t>F</w:t>
      </w:r>
      <w:r>
        <w:rPr>
          <w:rFonts w:asciiTheme="minorHAnsi" w:hAnsiTheme="minorHAnsi" w:cstheme="minorHAnsi"/>
          <w:b/>
          <w:bCs/>
        </w:rPr>
        <w:t>AQ</w:t>
      </w:r>
      <w:r w:rsidRPr="00246C98">
        <w:rPr>
          <w:rFonts w:asciiTheme="minorHAnsi" w:hAnsiTheme="minorHAnsi" w:cstheme="minorHAnsi"/>
          <w:b/>
          <w:bCs/>
        </w:rPr>
        <w:t>s</w:t>
      </w:r>
      <w:r>
        <w:rPr>
          <w:rFonts w:asciiTheme="minorHAnsi" w:hAnsiTheme="minorHAnsi" w:cstheme="minorHAnsi"/>
          <w:b/>
          <w:bCs/>
        </w:rPr>
        <w:t xml:space="preserve"> for Clubs</w:t>
      </w:r>
    </w:p>
    <w:p w14:paraId="678B0DB0" w14:textId="77777777" w:rsidR="00246C98" w:rsidRPr="00246C98" w:rsidRDefault="00246C98" w:rsidP="00246C98">
      <w:pPr>
        <w:pStyle w:val="NoSpacing"/>
        <w:rPr>
          <w:rFonts w:asciiTheme="minorHAnsi" w:hAnsiTheme="minorHAnsi" w:cstheme="minorHAnsi"/>
        </w:rPr>
      </w:pPr>
    </w:p>
    <w:p w14:paraId="5C990F8C"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Can regular competition be held?</w:t>
      </w:r>
    </w:p>
    <w:p w14:paraId="76F65C4D"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In areas with stay-at-home rules in place, Golf NSW advises clubs to ensure competitions are conducted in groups of no more than TWO players per group (unless they are from the same household) and only under the club’s  COVID-safe plan. You must remain within your own Local Government Area (LGA) OR if you are travelling outside your LGA it must be within 10 km of where you live (5 kms from Monday 16 August).  (Those in the identified LGA’s of concern may only travel up to 5 kms from their home and must wear a mask at all times when outside the home)</w:t>
      </w:r>
    </w:p>
    <w:p w14:paraId="643FEC22" w14:textId="77777777" w:rsidR="00246C98" w:rsidRPr="00246C98" w:rsidRDefault="00246C98" w:rsidP="00246C98">
      <w:pPr>
        <w:pStyle w:val="NoSpacing"/>
        <w:rPr>
          <w:rFonts w:asciiTheme="minorHAnsi" w:hAnsiTheme="minorHAnsi" w:cstheme="minorHAnsi"/>
          <w:sz w:val="16"/>
          <w:szCs w:val="16"/>
        </w:rPr>
      </w:pPr>
    </w:p>
    <w:p w14:paraId="0352BF6E"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Under the Public Health order (PHO), undertaking exercise, including golf, is considered a reasonable excuse to leave your home.  </w:t>
      </w:r>
    </w:p>
    <w:p w14:paraId="188681BB" w14:textId="77777777" w:rsidR="00246C98" w:rsidRPr="00246C98" w:rsidRDefault="00246C98" w:rsidP="00246C98">
      <w:pPr>
        <w:pStyle w:val="NoSpacing"/>
        <w:rPr>
          <w:rFonts w:asciiTheme="minorHAnsi" w:hAnsiTheme="minorHAnsi" w:cstheme="minorHAnsi"/>
          <w:sz w:val="16"/>
          <w:szCs w:val="16"/>
        </w:rPr>
      </w:pPr>
    </w:p>
    <w:p w14:paraId="7B2BA133"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On July 1st, the NSW Health Minister Mr Brad Hazzard MP signed an exemption to the PHO allowing clubs to run their regular competitions </w:t>
      </w:r>
      <w:r w:rsidRPr="00246C98">
        <w:rPr>
          <w:rFonts w:asciiTheme="minorHAnsi" w:hAnsiTheme="minorHAnsi" w:cstheme="minorHAnsi"/>
          <w:i/>
          <w:iCs/>
        </w:rPr>
        <w:t>under strictly controlled guidelines</w:t>
      </w:r>
      <w:r w:rsidRPr="00246C98">
        <w:rPr>
          <w:rFonts w:asciiTheme="minorHAnsi" w:hAnsiTheme="minorHAnsi" w:cstheme="minorHAnsi"/>
        </w:rPr>
        <w:t>.</w:t>
      </w:r>
    </w:p>
    <w:p w14:paraId="53D41032" w14:textId="77777777" w:rsidR="00246C98" w:rsidRPr="00246C98" w:rsidRDefault="00246C98" w:rsidP="00246C98">
      <w:pPr>
        <w:pStyle w:val="NoSpacing"/>
        <w:rPr>
          <w:rFonts w:asciiTheme="minorHAnsi" w:hAnsiTheme="minorHAnsi" w:cstheme="minorHAnsi"/>
        </w:rPr>
      </w:pPr>
    </w:p>
    <w:p w14:paraId="097E32F2"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Can I get a less from a golf Pro?</w:t>
      </w:r>
    </w:p>
    <w:p w14:paraId="49752D27"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Within the current Public Health Order (and considering that golfing is considered exercise) there is no further information specifying PGA Professionals cannot coach, however individuals need to make their own determination as to the appropriateness of offering these services.   </w:t>
      </w:r>
    </w:p>
    <w:p w14:paraId="2F5216B2" w14:textId="77777777" w:rsidR="00246C98" w:rsidRPr="00246C98" w:rsidRDefault="00246C98" w:rsidP="00246C98">
      <w:pPr>
        <w:pStyle w:val="NoSpacing"/>
        <w:rPr>
          <w:rFonts w:asciiTheme="minorHAnsi" w:hAnsiTheme="minorHAnsi" w:cstheme="minorHAnsi"/>
          <w:sz w:val="16"/>
          <w:szCs w:val="16"/>
        </w:rPr>
      </w:pPr>
    </w:p>
    <w:p w14:paraId="7B3D8938"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Any PGA members offering these services must adhere to the Public Health Order in relation to gathering and geographic limits for exercise and have a COVID-safe plan in place.</w:t>
      </w:r>
    </w:p>
    <w:p w14:paraId="02C63264" w14:textId="77777777" w:rsidR="00246C98" w:rsidRPr="00246C98" w:rsidRDefault="00246C98" w:rsidP="00246C98">
      <w:pPr>
        <w:pStyle w:val="NoSpacing"/>
        <w:rPr>
          <w:rFonts w:asciiTheme="minorHAnsi" w:hAnsiTheme="minorHAnsi" w:cstheme="minorHAnsi"/>
        </w:rPr>
      </w:pPr>
    </w:p>
    <w:p w14:paraId="0887E259"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May Visitors play in club competitions?</w:t>
      </w:r>
    </w:p>
    <w:p w14:paraId="600336C4"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A Club may invoke its own visitor restrictions in line with its bylaws and the Registered Clubs Act, however, Clubs are permitted to allow visitors in line with the Club’s COVID Safe Plan.</w:t>
      </w:r>
    </w:p>
    <w:p w14:paraId="7658E424" w14:textId="77777777" w:rsidR="00246C98" w:rsidRPr="00246C98" w:rsidRDefault="00246C98" w:rsidP="00246C98">
      <w:pPr>
        <w:pStyle w:val="NoSpacing"/>
        <w:rPr>
          <w:rFonts w:asciiTheme="minorHAnsi" w:hAnsiTheme="minorHAnsi" w:cstheme="minorHAnsi"/>
          <w:sz w:val="16"/>
          <w:szCs w:val="16"/>
        </w:rPr>
      </w:pPr>
    </w:p>
    <w:p w14:paraId="4B354006"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In Greater Sydney and regional NSW, persons may only exercise within the boundaries of their LGA or within 1 </w:t>
      </w:r>
      <w:proofErr w:type="spellStart"/>
      <w:r w:rsidRPr="00246C98">
        <w:rPr>
          <w:rFonts w:asciiTheme="minorHAnsi" w:hAnsiTheme="minorHAnsi" w:cstheme="minorHAnsi"/>
        </w:rPr>
        <w:t>0km</w:t>
      </w:r>
      <w:proofErr w:type="spellEnd"/>
      <w:r w:rsidRPr="00246C98">
        <w:rPr>
          <w:rFonts w:asciiTheme="minorHAnsi" w:hAnsiTheme="minorHAnsi" w:cstheme="minorHAnsi"/>
        </w:rPr>
        <w:t xml:space="preserve"> of their place of residence (5 kms from Monday 16 August).  Those in the identified LGA’s of concern may only travel up to 5 kms from their home and must wear a mask at all times when outside the home). Persons may not exercise within Greater Sydney if they reside or work outside Greater Sydney.</w:t>
      </w:r>
    </w:p>
    <w:p w14:paraId="54E60543" w14:textId="77777777" w:rsidR="00246C98" w:rsidRPr="00246C98" w:rsidRDefault="00246C98" w:rsidP="00246C98">
      <w:pPr>
        <w:pStyle w:val="NoSpacing"/>
        <w:rPr>
          <w:rFonts w:asciiTheme="minorHAnsi" w:hAnsiTheme="minorHAnsi" w:cstheme="minorHAnsi"/>
          <w:sz w:val="16"/>
          <w:szCs w:val="16"/>
        </w:rPr>
      </w:pPr>
    </w:p>
    <w:p w14:paraId="1764C870"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Clubs should not hold Vardon, Jean Derrin or similar events which encourage travel from outside their local area.</w:t>
      </w:r>
    </w:p>
    <w:p w14:paraId="106A3626" w14:textId="77777777" w:rsidR="00246C98" w:rsidRPr="00246C98" w:rsidRDefault="00246C98" w:rsidP="00246C98">
      <w:pPr>
        <w:pStyle w:val="NoSpacing"/>
        <w:rPr>
          <w:rFonts w:asciiTheme="minorHAnsi" w:hAnsiTheme="minorHAnsi" w:cstheme="minorHAnsi"/>
        </w:rPr>
      </w:pPr>
    </w:p>
    <w:p w14:paraId="55AC11E4"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May presentations be held?</w:t>
      </w:r>
    </w:p>
    <w:p w14:paraId="4537399C"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Clubs in areas where stay-at-home orders apply must not hold presentations. </w:t>
      </w:r>
    </w:p>
    <w:p w14:paraId="72A9F115" w14:textId="77777777" w:rsidR="00246C98" w:rsidRPr="00246C98" w:rsidRDefault="00246C98" w:rsidP="00246C98">
      <w:pPr>
        <w:pStyle w:val="NoSpacing"/>
        <w:rPr>
          <w:rFonts w:asciiTheme="minorHAnsi" w:hAnsiTheme="minorHAnsi" w:cstheme="minorHAnsi"/>
        </w:rPr>
      </w:pPr>
    </w:p>
    <w:p w14:paraId="7C92A38B" w14:textId="77777777" w:rsidR="00246C98" w:rsidRPr="00246C98" w:rsidRDefault="00246C98" w:rsidP="00246C98">
      <w:pPr>
        <w:pStyle w:val="NoSpacing"/>
        <w:rPr>
          <w:rFonts w:asciiTheme="minorHAnsi" w:hAnsiTheme="minorHAnsi" w:cstheme="minorHAnsi"/>
          <w:b/>
          <w:bCs/>
        </w:rPr>
      </w:pPr>
      <w:hyperlink r:id="rId9" w:history="1">
        <w:r w:rsidRPr="00246C98">
          <w:rPr>
            <w:rFonts w:asciiTheme="minorHAnsi" w:hAnsiTheme="minorHAnsi" w:cstheme="minorHAnsi"/>
            <w:b/>
            <w:bCs/>
          </w:rPr>
          <w:t>Should Clubs keep a record of those attending their course as well as their clubhouse as a part of their COVID Safe Plan?</w:t>
        </w:r>
      </w:hyperlink>
      <w:r w:rsidRPr="00246C98">
        <w:rPr>
          <w:rFonts w:asciiTheme="minorHAnsi" w:hAnsiTheme="minorHAnsi" w:cstheme="minorHAnsi"/>
          <w:b/>
          <w:bCs/>
        </w:rPr>
        <w:t xml:space="preserve"> </w:t>
      </w:r>
    </w:p>
    <w:p w14:paraId="20990183"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Yes.  As of January 1, the NSW Government requires that all hospitality venues use the NSW Government QR Code system: </w:t>
      </w:r>
      <w:hyperlink r:id="rId10" w:anchor="covid-safe-check-in-with-the-service-nsw-app" w:tgtFrame="_blank" w:history="1">
        <w:r w:rsidRPr="00246C98">
          <w:rPr>
            <w:rFonts w:asciiTheme="minorHAnsi" w:hAnsiTheme="minorHAnsi" w:cstheme="minorHAnsi"/>
          </w:rPr>
          <w:t>https://www.nsw.gov.au/covid-19/covid-safe/customer-record-keeping/qr-codes#covid-safe-check-in-with-the-service-nsw-app</w:t>
        </w:r>
      </w:hyperlink>
      <w:r w:rsidRPr="00246C98">
        <w:rPr>
          <w:rFonts w:asciiTheme="minorHAnsi" w:hAnsiTheme="minorHAnsi" w:cstheme="minorHAnsi"/>
        </w:rPr>
        <w:t>.</w:t>
      </w:r>
    </w:p>
    <w:p w14:paraId="28DBB55D" w14:textId="77777777" w:rsidR="00246C98" w:rsidRPr="00246C98" w:rsidRDefault="00246C98" w:rsidP="00246C98">
      <w:pPr>
        <w:pStyle w:val="NoSpacing"/>
        <w:rPr>
          <w:rFonts w:asciiTheme="minorHAnsi" w:hAnsiTheme="minorHAnsi" w:cstheme="minorHAnsi"/>
          <w:sz w:val="16"/>
          <w:szCs w:val="16"/>
        </w:rPr>
      </w:pPr>
    </w:p>
    <w:p w14:paraId="0FC98229"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It is recommended that registration be required on entry to the clubhouse, and other areas such as the Pro Shop.</w:t>
      </w:r>
    </w:p>
    <w:p w14:paraId="40931C69" w14:textId="77777777" w:rsidR="00246C98" w:rsidRPr="00246C98" w:rsidRDefault="00246C98" w:rsidP="00246C98">
      <w:pPr>
        <w:pStyle w:val="NoSpacing"/>
        <w:rPr>
          <w:rFonts w:asciiTheme="minorHAnsi" w:hAnsiTheme="minorHAnsi" w:cstheme="minorHAnsi"/>
        </w:rPr>
      </w:pPr>
    </w:p>
    <w:p w14:paraId="66B5C6DA"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May Golf Carts be used?</w:t>
      </w:r>
    </w:p>
    <w:p w14:paraId="669A89CF"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Within Greater Sydney and Regional NSW, Golf NSW advises that clubs should adopt a one player per cart rule until further notice.</w:t>
      </w:r>
    </w:p>
    <w:p w14:paraId="51A5CAA0" w14:textId="77777777" w:rsidR="00246C98" w:rsidRPr="00246C98" w:rsidRDefault="00246C98" w:rsidP="00246C98">
      <w:pPr>
        <w:pStyle w:val="NoSpacing"/>
        <w:rPr>
          <w:rFonts w:asciiTheme="minorHAnsi" w:hAnsiTheme="minorHAnsi" w:cstheme="minorHAnsi"/>
          <w:sz w:val="16"/>
          <w:szCs w:val="16"/>
        </w:rPr>
      </w:pPr>
    </w:p>
    <w:p w14:paraId="605B42B3"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Clubs may also consider recommending that one player be responsible for the driving duties for the entire round and that the passenger remains on the passenger’s side of the cart. </w:t>
      </w:r>
    </w:p>
    <w:p w14:paraId="281AC06B" w14:textId="77777777" w:rsidR="00246C98" w:rsidRPr="00246C98" w:rsidRDefault="00246C98" w:rsidP="00246C98">
      <w:pPr>
        <w:pStyle w:val="NoSpacing"/>
        <w:rPr>
          <w:rFonts w:asciiTheme="minorHAnsi" w:hAnsiTheme="minorHAnsi" w:cstheme="minorHAnsi"/>
        </w:rPr>
      </w:pPr>
    </w:p>
    <w:p w14:paraId="68150ECD" w14:textId="77777777" w:rsidR="00246C98" w:rsidRDefault="00246C98" w:rsidP="00246C98">
      <w:pPr>
        <w:pStyle w:val="NoSpacing"/>
        <w:rPr>
          <w:rFonts w:asciiTheme="minorHAnsi" w:hAnsiTheme="minorHAnsi" w:cstheme="minorHAnsi"/>
          <w:b/>
          <w:bCs/>
        </w:rPr>
      </w:pPr>
    </w:p>
    <w:p w14:paraId="2CF197A0" w14:textId="77777777" w:rsidR="00246C98" w:rsidRDefault="00246C98" w:rsidP="00246C98">
      <w:pPr>
        <w:pStyle w:val="NoSpacing"/>
        <w:rPr>
          <w:rFonts w:asciiTheme="minorHAnsi" w:hAnsiTheme="minorHAnsi" w:cstheme="minorHAnsi"/>
          <w:b/>
          <w:bCs/>
        </w:rPr>
      </w:pPr>
    </w:p>
    <w:p w14:paraId="25549839" w14:textId="0AE5CCE1"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lastRenderedPageBreak/>
        <w:t>Modified Playing Rules</w:t>
      </w:r>
    </w:p>
    <w:p w14:paraId="396083E5"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Golf NSW recommends the re-introduction of modified local rules in NSW.  This applies across Greater Sydney and regional NSW until further notice.</w:t>
      </w:r>
    </w:p>
    <w:p w14:paraId="32E6B9ED" w14:textId="77777777" w:rsidR="009A0BB8" w:rsidRPr="009A0BB8" w:rsidRDefault="009A0BB8" w:rsidP="00246C98">
      <w:pPr>
        <w:pStyle w:val="NoSpacing"/>
        <w:rPr>
          <w:rFonts w:asciiTheme="minorHAnsi" w:hAnsiTheme="minorHAnsi" w:cstheme="minorHAnsi"/>
          <w:sz w:val="16"/>
          <w:szCs w:val="16"/>
        </w:rPr>
      </w:pPr>
    </w:p>
    <w:p w14:paraId="46B0C314" w14:textId="3EAAA0C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The use of the modified playing conditions should be included as a part of a Club’s COVID-19 Safety Plan, e.g., flags left in, no rakes in bunkers, no swapping of scorecards etc.</w:t>
      </w:r>
    </w:p>
    <w:p w14:paraId="0638BCC5" w14:textId="77777777" w:rsidR="00246C98" w:rsidRPr="00246C98" w:rsidRDefault="00246C98" w:rsidP="00246C98">
      <w:pPr>
        <w:pStyle w:val="NoSpacing"/>
        <w:rPr>
          <w:rFonts w:asciiTheme="minorHAnsi" w:hAnsiTheme="minorHAnsi" w:cstheme="minorHAnsi"/>
        </w:rPr>
      </w:pPr>
    </w:p>
    <w:p w14:paraId="49AE97A0"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 xml:space="preserve">Can Shot Gun Starts </w:t>
      </w:r>
      <w:proofErr w:type="gramStart"/>
      <w:r w:rsidRPr="00246C98">
        <w:rPr>
          <w:rFonts w:asciiTheme="minorHAnsi" w:hAnsiTheme="minorHAnsi" w:cstheme="minorHAnsi"/>
          <w:b/>
          <w:bCs/>
        </w:rPr>
        <w:t>be</w:t>
      </w:r>
      <w:proofErr w:type="gramEnd"/>
      <w:r w:rsidRPr="00246C98">
        <w:rPr>
          <w:rFonts w:asciiTheme="minorHAnsi" w:hAnsiTheme="minorHAnsi" w:cstheme="minorHAnsi"/>
          <w:b/>
          <w:bCs/>
        </w:rPr>
        <w:t xml:space="preserve"> held?</w:t>
      </w:r>
    </w:p>
    <w:p w14:paraId="49FBA898"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No!  Golf NSW recommends not allowing gatherings of any kind until the current COVID crisis eases is all areas under stay-at-home restrictions.</w:t>
      </w:r>
    </w:p>
    <w:p w14:paraId="567FB665" w14:textId="77777777" w:rsidR="00246C98" w:rsidRPr="00246C98" w:rsidRDefault="00246C98" w:rsidP="00246C98">
      <w:pPr>
        <w:pStyle w:val="NoSpacing"/>
        <w:rPr>
          <w:rFonts w:asciiTheme="minorHAnsi" w:hAnsiTheme="minorHAnsi" w:cstheme="minorHAnsi"/>
        </w:rPr>
      </w:pPr>
    </w:p>
    <w:p w14:paraId="7C851F19"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Is practice allowed?</w:t>
      </w:r>
    </w:p>
    <w:p w14:paraId="1A06FD31"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Yes. Provided gathering and social distancing measures are in line with regulations, and the NSW Public Health Order is implemented and enforced.  Players must avoid gathering in any area and must leave the premises immediately after playing.</w:t>
      </w:r>
    </w:p>
    <w:p w14:paraId="192C0510" w14:textId="77777777" w:rsidR="00246C98" w:rsidRPr="00246C98" w:rsidRDefault="00246C98" w:rsidP="00246C98">
      <w:pPr>
        <w:pStyle w:val="NoSpacing"/>
        <w:rPr>
          <w:rFonts w:asciiTheme="minorHAnsi" w:hAnsiTheme="minorHAnsi" w:cstheme="minorHAnsi"/>
        </w:rPr>
      </w:pPr>
    </w:p>
    <w:p w14:paraId="48CAFC7F"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May Food &amp; Beverages be sold?</w:t>
      </w:r>
    </w:p>
    <w:p w14:paraId="2E456B21"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In areas where stay-at-home orders apply clubs may only offer take away food and beverage.</w:t>
      </w:r>
    </w:p>
    <w:p w14:paraId="382BA668" w14:textId="77777777" w:rsidR="00246C98" w:rsidRPr="00246C98" w:rsidRDefault="00246C98" w:rsidP="00246C98">
      <w:pPr>
        <w:pStyle w:val="NoSpacing"/>
        <w:rPr>
          <w:rFonts w:asciiTheme="minorHAnsi" w:hAnsiTheme="minorHAnsi" w:cstheme="minorHAnsi"/>
        </w:rPr>
      </w:pPr>
    </w:p>
    <w:p w14:paraId="7D9BC050" w14:textId="77777777" w:rsidR="00246C98" w:rsidRPr="00246C98" w:rsidRDefault="00246C98" w:rsidP="00246C98">
      <w:pPr>
        <w:pStyle w:val="NoSpacing"/>
        <w:rPr>
          <w:rFonts w:asciiTheme="minorHAnsi" w:hAnsiTheme="minorHAnsi" w:cstheme="minorHAnsi"/>
          <w:b/>
          <w:bCs/>
        </w:rPr>
      </w:pPr>
      <w:r w:rsidRPr="00246C98">
        <w:rPr>
          <w:rFonts w:asciiTheme="minorHAnsi" w:hAnsiTheme="minorHAnsi" w:cstheme="minorHAnsi"/>
          <w:b/>
          <w:bCs/>
        </w:rPr>
        <w:t>Must Face Masks be worn?</w:t>
      </w:r>
    </w:p>
    <w:p w14:paraId="5B2DC9C7"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In NSW, masks are compulsory in all indoor non-residential settings, including workplaces, and at organised outdoor events.  This includes Pro Shops and Take Away food areas at Clubs.</w:t>
      </w:r>
    </w:p>
    <w:p w14:paraId="06A2B5EE" w14:textId="77777777" w:rsidR="00246C98" w:rsidRPr="00246C98" w:rsidRDefault="00246C98" w:rsidP="00246C98">
      <w:pPr>
        <w:pStyle w:val="NoSpacing"/>
        <w:rPr>
          <w:rFonts w:asciiTheme="minorHAnsi" w:hAnsiTheme="minorHAnsi" w:cstheme="minorHAnsi"/>
          <w:sz w:val="16"/>
          <w:szCs w:val="16"/>
        </w:rPr>
      </w:pPr>
    </w:p>
    <w:p w14:paraId="2B2A2EC0"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Persons must carry a face mask with them at all times, in Greater Sydney as per  </w:t>
      </w:r>
      <w:hyperlink r:id="rId11" w:tgtFrame="_blank" w:history="1">
        <w:r w:rsidRPr="00246C98">
          <w:rPr>
            <w:rFonts w:asciiTheme="minorHAnsi" w:hAnsiTheme="minorHAnsi" w:cstheme="minorHAnsi"/>
          </w:rPr>
          <w:t>https://www.nsw.gov.au/covid-19/rules/greater-sydneyor</w:t>
        </w:r>
      </w:hyperlink>
      <w:r w:rsidRPr="00246C98">
        <w:rPr>
          <w:rFonts w:asciiTheme="minorHAnsi" w:hAnsiTheme="minorHAnsi" w:cstheme="minorHAnsi"/>
        </w:rPr>
        <w:t xml:space="preserve"> the listed regional areas as per </w:t>
      </w:r>
      <w:hyperlink r:id="rId12" w:tgtFrame="_blank" w:history="1">
        <w:r w:rsidRPr="00246C98">
          <w:rPr>
            <w:rFonts w:asciiTheme="minorHAnsi" w:hAnsiTheme="minorHAnsi" w:cstheme="minorHAnsi"/>
          </w:rPr>
          <w:t>https://www.nsw.gov.au/covid-19/rules/affected-regions</w:t>
        </w:r>
      </w:hyperlink>
      <w:r w:rsidRPr="00246C98">
        <w:rPr>
          <w:rFonts w:asciiTheme="minorHAnsi" w:hAnsiTheme="minorHAnsi" w:cstheme="minorHAnsi"/>
        </w:rPr>
        <w:t xml:space="preserve">.  Persons must wear a mask when outside in a public area in the LGA’s of concern as per </w:t>
      </w:r>
      <w:hyperlink r:id="rId13" w:tgtFrame="_blank" w:history="1">
        <w:r w:rsidRPr="00246C98">
          <w:rPr>
            <w:rFonts w:asciiTheme="minorHAnsi" w:hAnsiTheme="minorHAnsi" w:cstheme="minorHAnsi"/>
          </w:rPr>
          <w:t>https://www.nsw.gov.au/covid-19/rules/affected-area</w:t>
        </w:r>
      </w:hyperlink>
      <w:r w:rsidRPr="00246C98">
        <w:rPr>
          <w:rFonts w:asciiTheme="minorHAnsi" w:hAnsiTheme="minorHAnsi" w:cstheme="minorHAnsi"/>
        </w:rPr>
        <w:t>.</w:t>
      </w:r>
    </w:p>
    <w:p w14:paraId="0C503393" w14:textId="77777777" w:rsidR="00246C98" w:rsidRPr="00246C98" w:rsidRDefault="00246C98" w:rsidP="00246C98">
      <w:pPr>
        <w:pStyle w:val="NoSpacing"/>
        <w:rPr>
          <w:rFonts w:asciiTheme="minorHAnsi" w:hAnsiTheme="minorHAnsi" w:cstheme="minorHAnsi"/>
          <w:sz w:val="16"/>
          <w:szCs w:val="16"/>
        </w:rPr>
      </w:pPr>
    </w:p>
    <w:p w14:paraId="7BD74E3D"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According to nsw.gov.au/</w:t>
      </w:r>
      <w:proofErr w:type="spellStart"/>
      <w:r w:rsidRPr="00246C98">
        <w:rPr>
          <w:rFonts w:asciiTheme="minorHAnsi" w:hAnsiTheme="minorHAnsi" w:cstheme="minorHAnsi"/>
        </w:rPr>
        <w:t>covid-19</w:t>
      </w:r>
      <w:proofErr w:type="spellEnd"/>
      <w:r w:rsidRPr="00246C98">
        <w:rPr>
          <w:rFonts w:asciiTheme="minorHAnsi" w:hAnsiTheme="minorHAnsi" w:cstheme="minorHAnsi"/>
        </w:rPr>
        <w:t xml:space="preserve">, removing a face mask while a person is engaging in strenuous physical exercise except in an indoor gym class or dance class is still an allowable reason to remove a face mask across NSW, including the affected Local Government Areas in Greater Sydney. For more information, please visit </w:t>
      </w:r>
      <w:hyperlink r:id="rId14" w:tgtFrame="_blank" w:history="1">
        <w:r w:rsidRPr="00246C98">
          <w:rPr>
            <w:rFonts w:asciiTheme="minorHAnsi" w:hAnsiTheme="minorHAnsi" w:cstheme="minorHAnsi"/>
          </w:rPr>
          <w:t>https://www.nsw.gov.au/covid-19/rules/face-mask-rules</w:t>
        </w:r>
      </w:hyperlink>
    </w:p>
    <w:p w14:paraId="0DE17113" w14:textId="77777777" w:rsidR="00246C98" w:rsidRPr="00246C98" w:rsidRDefault="00246C98" w:rsidP="00246C98">
      <w:pPr>
        <w:pStyle w:val="NoSpacing"/>
        <w:rPr>
          <w:rFonts w:asciiTheme="minorHAnsi" w:hAnsiTheme="minorHAnsi" w:cstheme="minorHAnsi"/>
          <w:sz w:val="16"/>
          <w:szCs w:val="16"/>
        </w:rPr>
      </w:pPr>
    </w:p>
    <w:p w14:paraId="1CBBA392"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Some general guidelines for mask wearing for exercise and outdoor recreation include:</w:t>
      </w:r>
    </w:p>
    <w:p w14:paraId="657EDE52" w14:textId="77777777" w:rsidR="00246C98" w:rsidRPr="00246C98" w:rsidRDefault="00246C98" w:rsidP="00246C98">
      <w:pPr>
        <w:pStyle w:val="NoSpacing"/>
        <w:numPr>
          <w:ilvl w:val="0"/>
          <w:numId w:val="8"/>
        </w:numPr>
        <w:ind w:right="0"/>
        <w:rPr>
          <w:rFonts w:asciiTheme="minorHAnsi" w:hAnsiTheme="minorHAnsi" w:cstheme="minorHAnsi"/>
        </w:rPr>
      </w:pPr>
      <w:r w:rsidRPr="00246C98">
        <w:rPr>
          <w:rFonts w:asciiTheme="minorHAnsi" w:hAnsiTheme="minorHAnsi" w:cstheme="minorHAnsi"/>
        </w:rPr>
        <w:t>Participant is required to wear a mask upon arrival to the facility/activity</w:t>
      </w:r>
    </w:p>
    <w:p w14:paraId="4F23D82A" w14:textId="77777777" w:rsidR="00246C98" w:rsidRPr="00246C98" w:rsidRDefault="00246C98" w:rsidP="00246C98">
      <w:pPr>
        <w:pStyle w:val="NoSpacing"/>
        <w:numPr>
          <w:ilvl w:val="0"/>
          <w:numId w:val="8"/>
        </w:numPr>
        <w:ind w:right="0"/>
        <w:rPr>
          <w:rFonts w:asciiTheme="minorHAnsi" w:hAnsiTheme="minorHAnsi" w:cstheme="minorHAnsi"/>
        </w:rPr>
      </w:pPr>
      <w:r w:rsidRPr="00246C98">
        <w:rPr>
          <w:rFonts w:asciiTheme="minorHAnsi" w:hAnsiTheme="minorHAnsi" w:cstheme="minorHAnsi"/>
        </w:rPr>
        <w:t>Participant is able to remove their masks when engaging in strenuous exercise</w:t>
      </w:r>
    </w:p>
    <w:p w14:paraId="2D289E13" w14:textId="77777777" w:rsidR="00246C98" w:rsidRPr="00246C98" w:rsidRDefault="00246C98" w:rsidP="00246C98">
      <w:pPr>
        <w:pStyle w:val="NoSpacing"/>
        <w:numPr>
          <w:ilvl w:val="0"/>
          <w:numId w:val="8"/>
        </w:numPr>
        <w:ind w:right="0"/>
        <w:rPr>
          <w:rFonts w:asciiTheme="minorHAnsi" w:hAnsiTheme="minorHAnsi" w:cstheme="minorHAnsi"/>
        </w:rPr>
      </w:pPr>
      <w:r w:rsidRPr="00246C98">
        <w:rPr>
          <w:rFonts w:asciiTheme="minorHAnsi" w:hAnsiTheme="minorHAnsi" w:cstheme="minorHAnsi"/>
        </w:rPr>
        <w:t>Following the completion of the activity, participant needs to put their mask back on as soon as possible prior to leaving the venue.</w:t>
      </w:r>
    </w:p>
    <w:p w14:paraId="0A44F814" w14:textId="77777777" w:rsidR="00246C98" w:rsidRPr="00246C98" w:rsidRDefault="00246C98" w:rsidP="00246C98">
      <w:pPr>
        <w:pStyle w:val="NoSpacing"/>
        <w:rPr>
          <w:rFonts w:asciiTheme="minorHAnsi" w:hAnsiTheme="minorHAnsi" w:cstheme="minorHAnsi"/>
          <w:sz w:val="16"/>
          <w:szCs w:val="16"/>
        </w:rPr>
      </w:pPr>
    </w:p>
    <w:p w14:paraId="12EDBB16" w14:textId="77777777" w:rsidR="00246C98" w:rsidRPr="00246C98" w:rsidRDefault="00246C98" w:rsidP="00246C98">
      <w:pPr>
        <w:pStyle w:val="NoSpacing"/>
        <w:rPr>
          <w:rFonts w:asciiTheme="minorHAnsi" w:hAnsiTheme="minorHAnsi" w:cstheme="minorHAnsi"/>
        </w:rPr>
      </w:pPr>
      <w:r w:rsidRPr="00246C98">
        <w:rPr>
          <w:rFonts w:asciiTheme="minorHAnsi" w:hAnsiTheme="minorHAnsi" w:cstheme="minorHAnsi"/>
        </w:rPr>
        <w:t xml:space="preserve">While there are no definitions in the Public Health Orders as to what constitutes “strenuous exercise”, everyone’s circumstances are </w:t>
      </w:r>
      <w:proofErr w:type="gramStart"/>
      <w:r w:rsidRPr="00246C98">
        <w:rPr>
          <w:rFonts w:asciiTheme="minorHAnsi" w:hAnsiTheme="minorHAnsi" w:cstheme="minorHAnsi"/>
        </w:rPr>
        <w:t>different</w:t>
      </w:r>
      <w:proofErr w:type="gramEnd"/>
      <w:r w:rsidRPr="00246C98">
        <w:rPr>
          <w:rFonts w:asciiTheme="minorHAnsi" w:hAnsiTheme="minorHAnsi" w:cstheme="minorHAnsi"/>
        </w:rPr>
        <w:t xml:space="preserve"> and people will need to make their own decisions to determine if the activity is considered strenuous exercise. People should take a common-sense approach when considering whether their reason is reasonable and be prepared to explain their reason to NSW Police if asked.  </w:t>
      </w:r>
    </w:p>
    <w:p w14:paraId="452EE7B9" w14:textId="77777777" w:rsidR="00246C98" w:rsidRPr="00246C98" w:rsidRDefault="00246C98" w:rsidP="00246C98">
      <w:pPr>
        <w:spacing w:before="100" w:beforeAutospacing="1" w:after="100" w:afterAutospacing="1"/>
        <w:rPr>
          <w:rFonts w:asciiTheme="minorHAnsi" w:hAnsiTheme="minorHAnsi" w:cstheme="minorHAnsi"/>
          <w:sz w:val="24"/>
          <w:szCs w:val="24"/>
        </w:rPr>
      </w:pPr>
    </w:p>
    <w:p w14:paraId="000BB1A9" w14:textId="77777777" w:rsidR="00246C98" w:rsidRDefault="00246C98" w:rsidP="00DB027D">
      <w:pPr>
        <w:pStyle w:val="NormalWeb"/>
        <w:rPr>
          <w:b/>
          <w:color w:val="FF0000"/>
          <w:sz w:val="24"/>
          <w:szCs w:val="24"/>
        </w:rPr>
      </w:pPr>
    </w:p>
    <w:sectPr w:rsidR="00246C98" w:rsidSect="00FE2CC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A3A"/>
    <w:multiLevelType w:val="hybridMultilevel"/>
    <w:tmpl w:val="51F82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4A22B3"/>
    <w:multiLevelType w:val="multilevel"/>
    <w:tmpl w:val="BBF642F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023319F"/>
    <w:multiLevelType w:val="hybridMultilevel"/>
    <w:tmpl w:val="C678883A"/>
    <w:lvl w:ilvl="0" w:tplc="8064FA68">
      <w:start w:val="1"/>
      <w:numFmt w:val="decimal"/>
      <w:lvlText w:val="%1."/>
      <w:lvlJc w:val="left"/>
      <w:pPr>
        <w:tabs>
          <w:tab w:val="num" w:pos="720"/>
        </w:tabs>
        <w:ind w:left="720" w:hanging="360"/>
      </w:pPr>
    </w:lvl>
    <w:lvl w:ilvl="1" w:tplc="F22041DE" w:tentative="1">
      <w:start w:val="1"/>
      <w:numFmt w:val="decimal"/>
      <w:lvlText w:val="%2."/>
      <w:lvlJc w:val="left"/>
      <w:pPr>
        <w:tabs>
          <w:tab w:val="num" w:pos="1440"/>
        </w:tabs>
        <w:ind w:left="1440" w:hanging="360"/>
      </w:pPr>
    </w:lvl>
    <w:lvl w:ilvl="2" w:tplc="5C440C26" w:tentative="1">
      <w:start w:val="1"/>
      <w:numFmt w:val="decimal"/>
      <w:lvlText w:val="%3."/>
      <w:lvlJc w:val="left"/>
      <w:pPr>
        <w:tabs>
          <w:tab w:val="num" w:pos="2160"/>
        </w:tabs>
        <w:ind w:left="2160" w:hanging="360"/>
      </w:pPr>
    </w:lvl>
    <w:lvl w:ilvl="3" w:tplc="5E4AB352" w:tentative="1">
      <w:start w:val="1"/>
      <w:numFmt w:val="decimal"/>
      <w:lvlText w:val="%4."/>
      <w:lvlJc w:val="left"/>
      <w:pPr>
        <w:tabs>
          <w:tab w:val="num" w:pos="2880"/>
        </w:tabs>
        <w:ind w:left="2880" w:hanging="360"/>
      </w:pPr>
    </w:lvl>
    <w:lvl w:ilvl="4" w:tplc="E532489C" w:tentative="1">
      <w:start w:val="1"/>
      <w:numFmt w:val="decimal"/>
      <w:lvlText w:val="%5."/>
      <w:lvlJc w:val="left"/>
      <w:pPr>
        <w:tabs>
          <w:tab w:val="num" w:pos="3600"/>
        </w:tabs>
        <w:ind w:left="3600" w:hanging="360"/>
      </w:pPr>
    </w:lvl>
    <w:lvl w:ilvl="5" w:tplc="DC94B478" w:tentative="1">
      <w:start w:val="1"/>
      <w:numFmt w:val="decimal"/>
      <w:lvlText w:val="%6."/>
      <w:lvlJc w:val="left"/>
      <w:pPr>
        <w:tabs>
          <w:tab w:val="num" w:pos="4320"/>
        </w:tabs>
        <w:ind w:left="4320" w:hanging="360"/>
      </w:pPr>
    </w:lvl>
    <w:lvl w:ilvl="6" w:tplc="16646642" w:tentative="1">
      <w:start w:val="1"/>
      <w:numFmt w:val="decimal"/>
      <w:lvlText w:val="%7."/>
      <w:lvlJc w:val="left"/>
      <w:pPr>
        <w:tabs>
          <w:tab w:val="num" w:pos="5040"/>
        </w:tabs>
        <w:ind w:left="5040" w:hanging="360"/>
      </w:pPr>
    </w:lvl>
    <w:lvl w:ilvl="7" w:tplc="54A81742" w:tentative="1">
      <w:start w:val="1"/>
      <w:numFmt w:val="decimal"/>
      <w:lvlText w:val="%8."/>
      <w:lvlJc w:val="left"/>
      <w:pPr>
        <w:tabs>
          <w:tab w:val="num" w:pos="5760"/>
        </w:tabs>
        <w:ind w:left="5760" w:hanging="360"/>
      </w:pPr>
    </w:lvl>
    <w:lvl w:ilvl="8" w:tplc="88547B78" w:tentative="1">
      <w:start w:val="1"/>
      <w:numFmt w:val="decimal"/>
      <w:lvlText w:val="%9."/>
      <w:lvlJc w:val="left"/>
      <w:pPr>
        <w:tabs>
          <w:tab w:val="num" w:pos="6480"/>
        </w:tabs>
        <w:ind w:left="6480" w:hanging="360"/>
      </w:pPr>
    </w:lvl>
  </w:abstractNum>
  <w:abstractNum w:abstractNumId="3" w15:restartNumberingAfterBreak="0">
    <w:nsid w:val="11E816A3"/>
    <w:multiLevelType w:val="hybridMultilevel"/>
    <w:tmpl w:val="317EF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A029F"/>
    <w:multiLevelType w:val="hybridMultilevel"/>
    <w:tmpl w:val="81D09402"/>
    <w:lvl w:ilvl="0" w:tplc="9D6CE002">
      <w:start w:val="1"/>
      <w:numFmt w:val="bullet"/>
      <w:lvlText w:val="•"/>
      <w:lvlJc w:val="left"/>
      <w:pPr>
        <w:tabs>
          <w:tab w:val="num" w:pos="720"/>
        </w:tabs>
        <w:ind w:left="720" w:hanging="360"/>
      </w:pPr>
      <w:rPr>
        <w:rFonts w:ascii="Arial" w:hAnsi="Arial" w:hint="default"/>
      </w:rPr>
    </w:lvl>
    <w:lvl w:ilvl="1" w:tplc="72905C80" w:tentative="1">
      <w:start w:val="1"/>
      <w:numFmt w:val="bullet"/>
      <w:lvlText w:val="•"/>
      <w:lvlJc w:val="left"/>
      <w:pPr>
        <w:tabs>
          <w:tab w:val="num" w:pos="1440"/>
        </w:tabs>
        <w:ind w:left="1440" w:hanging="360"/>
      </w:pPr>
      <w:rPr>
        <w:rFonts w:ascii="Arial" w:hAnsi="Arial" w:hint="default"/>
      </w:rPr>
    </w:lvl>
    <w:lvl w:ilvl="2" w:tplc="3820B5F0" w:tentative="1">
      <w:start w:val="1"/>
      <w:numFmt w:val="bullet"/>
      <w:lvlText w:val="•"/>
      <w:lvlJc w:val="left"/>
      <w:pPr>
        <w:tabs>
          <w:tab w:val="num" w:pos="2160"/>
        </w:tabs>
        <w:ind w:left="2160" w:hanging="360"/>
      </w:pPr>
      <w:rPr>
        <w:rFonts w:ascii="Arial" w:hAnsi="Arial" w:hint="default"/>
      </w:rPr>
    </w:lvl>
    <w:lvl w:ilvl="3" w:tplc="3AF8A90E" w:tentative="1">
      <w:start w:val="1"/>
      <w:numFmt w:val="bullet"/>
      <w:lvlText w:val="•"/>
      <w:lvlJc w:val="left"/>
      <w:pPr>
        <w:tabs>
          <w:tab w:val="num" w:pos="2880"/>
        </w:tabs>
        <w:ind w:left="2880" w:hanging="360"/>
      </w:pPr>
      <w:rPr>
        <w:rFonts w:ascii="Arial" w:hAnsi="Arial" w:hint="default"/>
      </w:rPr>
    </w:lvl>
    <w:lvl w:ilvl="4" w:tplc="0952D8BA" w:tentative="1">
      <w:start w:val="1"/>
      <w:numFmt w:val="bullet"/>
      <w:lvlText w:val="•"/>
      <w:lvlJc w:val="left"/>
      <w:pPr>
        <w:tabs>
          <w:tab w:val="num" w:pos="3600"/>
        </w:tabs>
        <w:ind w:left="3600" w:hanging="360"/>
      </w:pPr>
      <w:rPr>
        <w:rFonts w:ascii="Arial" w:hAnsi="Arial" w:hint="default"/>
      </w:rPr>
    </w:lvl>
    <w:lvl w:ilvl="5" w:tplc="E3A270C4" w:tentative="1">
      <w:start w:val="1"/>
      <w:numFmt w:val="bullet"/>
      <w:lvlText w:val="•"/>
      <w:lvlJc w:val="left"/>
      <w:pPr>
        <w:tabs>
          <w:tab w:val="num" w:pos="4320"/>
        </w:tabs>
        <w:ind w:left="4320" w:hanging="360"/>
      </w:pPr>
      <w:rPr>
        <w:rFonts w:ascii="Arial" w:hAnsi="Arial" w:hint="default"/>
      </w:rPr>
    </w:lvl>
    <w:lvl w:ilvl="6" w:tplc="6FC68DC2" w:tentative="1">
      <w:start w:val="1"/>
      <w:numFmt w:val="bullet"/>
      <w:lvlText w:val="•"/>
      <w:lvlJc w:val="left"/>
      <w:pPr>
        <w:tabs>
          <w:tab w:val="num" w:pos="5040"/>
        </w:tabs>
        <w:ind w:left="5040" w:hanging="360"/>
      </w:pPr>
      <w:rPr>
        <w:rFonts w:ascii="Arial" w:hAnsi="Arial" w:hint="default"/>
      </w:rPr>
    </w:lvl>
    <w:lvl w:ilvl="7" w:tplc="B016E9FA" w:tentative="1">
      <w:start w:val="1"/>
      <w:numFmt w:val="bullet"/>
      <w:lvlText w:val="•"/>
      <w:lvlJc w:val="left"/>
      <w:pPr>
        <w:tabs>
          <w:tab w:val="num" w:pos="5760"/>
        </w:tabs>
        <w:ind w:left="5760" w:hanging="360"/>
      </w:pPr>
      <w:rPr>
        <w:rFonts w:ascii="Arial" w:hAnsi="Arial" w:hint="default"/>
      </w:rPr>
    </w:lvl>
    <w:lvl w:ilvl="8" w:tplc="B6DED7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8F2AD5"/>
    <w:multiLevelType w:val="hybridMultilevel"/>
    <w:tmpl w:val="CF929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D14812"/>
    <w:multiLevelType w:val="hybridMultilevel"/>
    <w:tmpl w:val="30C4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DF6DB8"/>
    <w:multiLevelType w:val="hybridMultilevel"/>
    <w:tmpl w:val="E15C1E6C"/>
    <w:lvl w:ilvl="0" w:tplc="0C090001">
      <w:start w:val="1"/>
      <w:numFmt w:val="bullet"/>
      <w:lvlText w:val=""/>
      <w:lvlJc w:val="left"/>
      <w:pPr>
        <w:ind w:left="816" w:hanging="360"/>
      </w:pPr>
      <w:rPr>
        <w:rFonts w:ascii="Symbol" w:hAnsi="Symbol" w:hint="default"/>
      </w:rPr>
    </w:lvl>
    <w:lvl w:ilvl="1" w:tplc="0C090003">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8" w15:restartNumberingAfterBreak="0">
    <w:nsid w:val="74E36879"/>
    <w:multiLevelType w:val="hybridMultilevel"/>
    <w:tmpl w:val="CCFC9074"/>
    <w:lvl w:ilvl="0" w:tplc="0C090001">
      <w:start w:val="1"/>
      <w:numFmt w:val="bullet"/>
      <w:lvlText w:val=""/>
      <w:lvlJc w:val="left"/>
      <w:pPr>
        <w:ind w:left="720"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1B62192">
      <w:start w:val="1"/>
      <w:numFmt w:val="lowerLetter"/>
      <w:lvlText w:val="%2"/>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46080AA0">
      <w:start w:val="1"/>
      <w:numFmt w:val="lowerRoman"/>
      <w:lvlText w:val="%3"/>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220C9DF2">
      <w:start w:val="1"/>
      <w:numFmt w:val="decimal"/>
      <w:lvlText w:val="%4"/>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FB0F302">
      <w:start w:val="1"/>
      <w:numFmt w:val="lowerLetter"/>
      <w:lvlText w:val="%5"/>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4808D13E">
      <w:start w:val="1"/>
      <w:numFmt w:val="lowerRoman"/>
      <w:lvlText w:val="%6"/>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B5B8CBBA">
      <w:start w:val="1"/>
      <w:numFmt w:val="decimal"/>
      <w:lvlText w:val="%7"/>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365A66A6">
      <w:start w:val="1"/>
      <w:numFmt w:val="lowerLetter"/>
      <w:lvlText w:val="%8"/>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8E0608D2">
      <w:start w:val="1"/>
      <w:numFmt w:val="lowerRoman"/>
      <w:lvlText w:val="%9"/>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1"/>
  </w:num>
  <w:num w:numId="2">
    <w:abstractNumId w:val="6"/>
  </w:num>
  <w:num w:numId="3">
    <w:abstractNumId w:val="7"/>
  </w:num>
  <w:num w:numId="4">
    <w:abstractNumId w:val="8"/>
  </w:num>
  <w:num w:numId="5">
    <w:abstractNumId w:val="8"/>
  </w:num>
  <w:num w:numId="6">
    <w:abstractNumId w:val="4"/>
  </w:num>
  <w:num w:numId="7">
    <w:abstractNumId w:val="2"/>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CCC"/>
    <w:rsid w:val="000160CC"/>
    <w:rsid w:val="0004176C"/>
    <w:rsid w:val="000457D5"/>
    <w:rsid w:val="000919F5"/>
    <w:rsid w:val="000C4373"/>
    <w:rsid w:val="000C683F"/>
    <w:rsid w:val="000D05F4"/>
    <w:rsid w:val="000F0BE7"/>
    <w:rsid w:val="000F3666"/>
    <w:rsid w:val="001155A8"/>
    <w:rsid w:val="00122422"/>
    <w:rsid w:val="00130555"/>
    <w:rsid w:val="001570E0"/>
    <w:rsid w:val="00176F06"/>
    <w:rsid w:val="00201F41"/>
    <w:rsid w:val="0021622B"/>
    <w:rsid w:val="00246C98"/>
    <w:rsid w:val="00263F34"/>
    <w:rsid w:val="0027406A"/>
    <w:rsid w:val="002F2F87"/>
    <w:rsid w:val="002F4150"/>
    <w:rsid w:val="002F4A23"/>
    <w:rsid w:val="00320B78"/>
    <w:rsid w:val="003412AE"/>
    <w:rsid w:val="00345ED7"/>
    <w:rsid w:val="00352B3C"/>
    <w:rsid w:val="0036089A"/>
    <w:rsid w:val="003730AD"/>
    <w:rsid w:val="003939D6"/>
    <w:rsid w:val="003A1A17"/>
    <w:rsid w:val="003D7999"/>
    <w:rsid w:val="00426034"/>
    <w:rsid w:val="00433725"/>
    <w:rsid w:val="00473F5E"/>
    <w:rsid w:val="004C15B2"/>
    <w:rsid w:val="004C26D2"/>
    <w:rsid w:val="004C3FA3"/>
    <w:rsid w:val="004D4EB4"/>
    <w:rsid w:val="005108BC"/>
    <w:rsid w:val="00545DF2"/>
    <w:rsid w:val="005973EF"/>
    <w:rsid w:val="005A1D86"/>
    <w:rsid w:val="005B12D4"/>
    <w:rsid w:val="005D3707"/>
    <w:rsid w:val="005E77D5"/>
    <w:rsid w:val="00604B7B"/>
    <w:rsid w:val="006108C7"/>
    <w:rsid w:val="00620315"/>
    <w:rsid w:val="00626806"/>
    <w:rsid w:val="00633291"/>
    <w:rsid w:val="00641B01"/>
    <w:rsid w:val="00691B11"/>
    <w:rsid w:val="006B51E9"/>
    <w:rsid w:val="006D1FFC"/>
    <w:rsid w:val="0071575B"/>
    <w:rsid w:val="00722843"/>
    <w:rsid w:val="00726390"/>
    <w:rsid w:val="0073415B"/>
    <w:rsid w:val="007343E4"/>
    <w:rsid w:val="00777353"/>
    <w:rsid w:val="0079765F"/>
    <w:rsid w:val="007C6310"/>
    <w:rsid w:val="007E1236"/>
    <w:rsid w:val="008169C9"/>
    <w:rsid w:val="0085118B"/>
    <w:rsid w:val="00865872"/>
    <w:rsid w:val="00867C7D"/>
    <w:rsid w:val="008837A3"/>
    <w:rsid w:val="008A79BA"/>
    <w:rsid w:val="008B7ACD"/>
    <w:rsid w:val="008C569B"/>
    <w:rsid w:val="008E1BBE"/>
    <w:rsid w:val="008E6434"/>
    <w:rsid w:val="009057D5"/>
    <w:rsid w:val="00933FA6"/>
    <w:rsid w:val="0096700A"/>
    <w:rsid w:val="009932DC"/>
    <w:rsid w:val="009A0BB8"/>
    <w:rsid w:val="009C2DAD"/>
    <w:rsid w:val="009D2D08"/>
    <w:rsid w:val="009E1827"/>
    <w:rsid w:val="009E73B6"/>
    <w:rsid w:val="009F30A2"/>
    <w:rsid w:val="00A21660"/>
    <w:rsid w:val="00AA3634"/>
    <w:rsid w:val="00AA489E"/>
    <w:rsid w:val="00AE2EF3"/>
    <w:rsid w:val="00AF3A9C"/>
    <w:rsid w:val="00B07631"/>
    <w:rsid w:val="00B64ABA"/>
    <w:rsid w:val="00B95EAC"/>
    <w:rsid w:val="00BA357F"/>
    <w:rsid w:val="00BC56EC"/>
    <w:rsid w:val="00BC7AAB"/>
    <w:rsid w:val="00BE705C"/>
    <w:rsid w:val="00C1527E"/>
    <w:rsid w:val="00C30CA6"/>
    <w:rsid w:val="00C31A5A"/>
    <w:rsid w:val="00C66EC7"/>
    <w:rsid w:val="00C67642"/>
    <w:rsid w:val="00D32ADC"/>
    <w:rsid w:val="00D54BFF"/>
    <w:rsid w:val="00D6130B"/>
    <w:rsid w:val="00D801C3"/>
    <w:rsid w:val="00D90736"/>
    <w:rsid w:val="00D93EB9"/>
    <w:rsid w:val="00DA23C9"/>
    <w:rsid w:val="00DB027D"/>
    <w:rsid w:val="00DC2CAF"/>
    <w:rsid w:val="00E55BC2"/>
    <w:rsid w:val="00E61A7C"/>
    <w:rsid w:val="00E66144"/>
    <w:rsid w:val="00EA426A"/>
    <w:rsid w:val="00EE6F9C"/>
    <w:rsid w:val="00F56675"/>
    <w:rsid w:val="00F65D3B"/>
    <w:rsid w:val="00F8028B"/>
    <w:rsid w:val="00F95ECB"/>
    <w:rsid w:val="00FC2080"/>
    <w:rsid w:val="00FE2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573C"/>
  <w15:chartTrackingRefBased/>
  <w15:docId w15:val="{CD103230-A3EA-4E1A-9004-43BB480A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CC"/>
    <w:rPr>
      <w:rFonts w:ascii="Times New Roman" w:eastAsia="Times New Roman" w:hAnsi="Times New Roman"/>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15B2"/>
    <w:pPr>
      <w:ind w:right="1701"/>
    </w:pPr>
    <w:rPr>
      <w:sz w:val="22"/>
      <w:szCs w:val="22"/>
      <w:lang w:eastAsia="en-US"/>
    </w:rPr>
  </w:style>
  <w:style w:type="paragraph" w:customStyle="1" w:styleId="Style1">
    <w:name w:val="Style1"/>
    <w:basedOn w:val="NoSpacing"/>
    <w:next w:val="NoSpacing"/>
    <w:link w:val="Style1Char"/>
    <w:qFormat/>
    <w:rsid w:val="004C15B2"/>
  </w:style>
  <w:style w:type="character" w:customStyle="1" w:styleId="Style1Char">
    <w:name w:val="Style1 Char"/>
    <w:link w:val="Style1"/>
    <w:rsid w:val="004C15B2"/>
    <w:rPr>
      <w:sz w:val="22"/>
      <w:szCs w:val="22"/>
    </w:rPr>
  </w:style>
  <w:style w:type="paragraph" w:customStyle="1" w:styleId="PWDate">
    <w:name w:val="PW Date"/>
    <w:basedOn w:val="NoSpacing"/>
    <w:link w:val="PWDateChar"/>
    <w:qFormat/>
    <w:rsid w:val="004C15B2"/>
  </w:style>
  <w:style w:type="character" w:customStyle="1" w:styleId="PWDateChar">
    <w:name w:val="PW Date Char"/>
    <w:link w:val="PWDate"/>
    <w:rsid w:val="004C15B2"/>
    <w:rPr>
      <w:sz w:val="22"/>
      <w:szCs w:val="22"/>
    </w:rPr>
  </w:style>
  <w:style w:type="paragraph" w:styleId="BalloonText">
    <w:name w:val="Balloon Text"/>
    <w:basedOn w:val="Normal"/>
    <w:link w:val="BalloonTextChar"/>
    <w:uiPriority w:val="99"/>
    <w:semiHidden/>
    <w:unhideWhenUsed/>
    <w:rsid w:val="00722843"/>
    <w:rPr>
      <w:rFonts w:ascii="Segoe UI" w:hAnsi="Segoe UI" w:cs="Segoe UI"/>
      <w:sz w:val="18"/>
      <w:szCs w:val="18"/>
    </w:rPr>
  </w:style>
  <w:style w:type="character" w:customStyle="1" w:styleId="BalloonTextChar">
    <w:name w:val="Balloon Text Char"/>
    <w:link w:val="BalloonText"/>
    <w:uiPriority w:val="99"/>
    <w:semiHidden/>
    <w:rsid w:val="00722843"/>
    <w:rPr>
      <w:rFonts w:ascii="Segoe UI" w:eastAsia="Times New Roman" w:hAnsi="Segoe UI" w:cs="Segoe UI"/>
      <w:color w:val="000000"/>
      <w:kern w:val="28"/>
      <w:sz w:val="18"/>
      <w:szCs w:val="18"/>
      <w:lang w:val="en-US" w:eastAsia="en-US"/>
    </w:rPr>
  </w:style>
  <w:style w:type="paragraph" w:styleId="BodyText">
    <w:name w:val="Body Text"/>
    <w:basedOn w:val="Normal"/>
    <w:link w:val="BodyTextChar"/>
    <w:uiPriority w:val="1"/>
    <w:semiHidden/>
    <w:unhideWhenUsed/>
    <w:qFormat/>
    <w:rsid w:val="008A79BA"/>
    <w:pPr>
      <w:widowControl w:val="0"/>
    </w:pPr>
    <w:rPr>
      <w:rFonts w:ascii="Calibri" w:eastAsia="Calibri" w:hAnsi="Calibri" w:cs="Calibri"/>
      <w:color w:val="auto"/>
      <w:kern w:val="0"/>
      <w:sz w:val="22"/>
      <w:szCs w:val="22"/>
    </w:rPr>
  </w:style>
  <w:style w:type="character" w:customStyle="1" w:styleId="BodyTextChar">
    <w:name w:val="Body Text Char"/>
    <w:link w:val="BodyText"/>
    <w:uiPriority w:val="1"/>
    <w:semiHidden/>
    <w:rsid w:val="008A79BA"/>
    <w:rPr>
      <w:rFonts w:ascii="Calibri" w:hAnsi="Calibri" w:cs="Calibri"/>
      <w:sz w:val="22"/>
      <w:szCs w:val="22"/>
      <w:lang w:val="en-US" w:eastAsia="en-US"/>
    </w:rPr>
  </w:style>
  <w:style w:type="character" w:styleId="Hyperlink">
    <w:name w:val="Hyperlink"/>
    <w:uiPriority w:val="99"/>
    <w:unhideWhenUsed/>
    <w:rsid w:val="000C683F"/>
    <w:rPr>
      <w:color w:val="0563C1"/>
      <w:u w:val="single"/>
    </w:rPr>
  </w:style>
  <w:style w:type="character" w:styleId="UnresolvedMention">
    <w:name w:val="Unresolved Mention"/>
    <w:uiPriority w:val="99"/>
    <w:semiHidden/>
    <w:unhideWhenUsed/>
    <w:rsid w:val="000C683F"/>
    <w:rPr>
      <w:color w:val="808080"/>
      <w:shd w:val="clear" w:color="auto" w:fill="E6E6E6"/>
    </w:rPr>
  </w:style>
  <w:style w:type="paragraph" w:customStyle="1" w:styleId="Standard">
    <w:name w:val="Standard"/>
    <w:rsid w:val="0042603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ormalWeb">
    <w:name w:val="Normal (Web)"/>
    <w:basedOn w:val="Normal"/>
    <w:uiPriority w:val="99"/>
    <w:unhideWhenUsed/>
    <w:rsid w:val="006108C7"/>
    <w:rPr>
      <w:rFonts w:ascii="Calibri" w:eastAsiaTheme="minorHAnsi" w:hAnsi="Calibri" w:cs="Calibri"/>
      <w:color w:val="auto"/>
      <w:kern w:val="0"/>
      <w:sz w:val="22"/>
      <w:szCs w:val="22"/>
      <w:lang w:val="en-AU" w:eastAsia="en-AU"/>
    </w:rPr>
  </w:style>
  <w:style w:type="paragraph" w:styleId="ListParagraph">
    <w:name w:val="List Paragraph"/>
    <w:basedOn w:val="Normal"/>
    <w:uiPriority w:val="34"/>
    <w:qFormat/>
    <w:rsid w:val="00F8028B"/>
    <w:pPr>
      <w:ind w:left="720"/>
      <w:contextualSpacing/>
    </w:pPr>
  </w:style>
  <w:style w:type="paragraph" w:customStyle="1" w:styleId="xmsonormal">
    <w:name w:val="x_msonormal"/>
    <w:basedOn w:val="Normal"/>
    <w:rsid w:val="00433725"/>
    <w:rPr>
      <w:rFonts w:ascii="Calibri" w:eastAsiaTheme="minorHAnsi" w:hAnsi="Calibri" w:cs="Calibri"/>
      <w:color w:val="auto"/>
      <w:kern w:val="0"/>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48250">
      <w:bodyDiv w:val="1"/>
      <w:marLeft w:val="0"/>
      <w:marRight w:val="0"/>
      <w:marTop w:val="0"/>
      <w:marBottom w:val="0"/>
      <w:divBdr>
        <w:top w:val="none" w:sz="0" w:space="0" w:color="auto"/>
        <w:left w:val="none" w:sz="0" w:space="0" w:color="auto"/>
        <w:bottom w:val="none" w:sz="0" w:space="0" w:color="auto"/>
        <w:right w:val="none" w:sz="0" w:space="0" w:color="auto"/>
      </w:divBdr>
    </w:div>
    <w:div w:id="501893072">
      <w:bodyDiv w:val="1"/>
      <w:marLeft w:val="0"/>
      <w:marRight w:val="0"/>
      <w:marTop w:val="0"/>
      <w:marBottom w:val="0"/>
      <w:divBdr>
        <w:top w:val="none" w:sz="0" w:space="0" w:color="auto"/>
        <w:left w:val="none" w:sz="0" w:space="0" w:color="auto"/>
        <w:bottom w:val="none" w:sz="0" w:space="0" w:color="auto"/>
        <w:right w:val="none" w:sz="0" w:space="0" w:color="auto"/>
      </w:divBdr>
    </w:div>
    <w:div w:id="795609218">
      <w:bodyDiv w:val="1"/>
      <w:marLeft w:val="0"/>
      <w:marRight w:val="0"/>
      <w:marTop w:val="0"/>
      <w:marBottom w:val="0"/>
      <w:divBdr>
        <w:top w:val="none" w:sz="0" w:space="0" w:color="auto"/>
        <w:left w:val="none" w:sz="0" w:space="0" w:color="auto"/>
        <w:bottom w:val="none" w:sz="0" w:space="0" w:color="auto"/>
        <w:right w:val="none" w:sz="0" w:space="0" w:color="auto"/>
      </w:divBdr>
    </w:div>
    <w:div w:id="1265650698">
      <w:bodyDiv w:val="1"/>
      <w:marLeft w:val="0"/>
      <w:marRight w:val="0"/>
      <w:marTop w:val="0"/>
      <w:marBottom w:val="0"/>
      <w:divBdr>
        <w:top w:val="none" w:sz="0" w:space="0" w:color="auto"/>
        <w:left w:val="none" w:sz="0" w:space="0" w:color="auto"/>
        <w:bottom w:val="none" w:sz="0" w:space="0" w:color="auto"/>
        <w:right w:val="none" w:sz="0" w:space="0" w:color="auto"/>
      </w:divBdr>
    </w:div>
    <w:div w:id="1273322889">
      <w:bodyDiv w:val="1"/>
      <w:marLeft w:val="0"/>
      <w:marRight w:val="0"/>
      <w:marTop w:val="0"/>
      <w:marBottom w:val="0"/>
      <w:divBdr>
        <w:top w:val="none" w:sz="0" w:space="0" w:color="auto"/>
        <w:left w:val="none" w:sz="0" w:space="0" w:color="auto"/>
        <w:bottom w:val="none" w:sz="0" w:space="0" w:color="auto"/>
        <w:right w:val="none" w:sz="0" w:space="0" w:color="auto"/>
      </w:divBdr>
    </w:div>
    <w:div w:id="1444763561">
      <w:bodyDiv w:val="1"/>
      <w:marLeft w:val="0"/>
      <w:marRight w:val="0"/>
      <w:marTop w:val="0"/>
      <w:marBottom w:val="0"/>
      <w:divBdr>
        <w:top w:val="none" w:sz="0" w:space="0" w:color="auto"/>
        <w:left w:val="none" w:sz="0" w:space="0" w:color="auto"/>
        <w:bottom w:val="none" w:sz="0" w:space="0" w:color="auto"/>
        <w:right w:val="none" w:sz="0" w:space="0" w:color="auto"/>
      </w:divBdr>
    </w:div>
    <w:div w:id="1743677574">
      <w:bodyDiv w:val="1"/>
      <w:marLeft w:val="0"/>
      <w:marRight w:val="0"/>
      <w:marTop w:val="0"/>
      <w:marBottom w:val="0"/>
      <w:divBdr>
        <w:top w:val="none" w:sz="0" w:space="0" w:color="auto"/>
        <w:left w:val="none" w:sz="0" w:space="0" w:color="auto"/>
        <w:bottom w:val="none" w:sz="0" w:space="0" w:color="auto"/>
        <w:right w:val="none" w:sz="0" w:space="0" w:color="auto"/>
      </w:divBdr>
    </w:div>
    <w:div w:id="1993289473">
      <w:bodyDiv w:val="1"/>
      <w:marLeft w:val="0"/>
      <w:marRight w:val="0"/>
      <w:marTop w:val="0"/>
      <w:marBottom w:val="0"/>
      <w:divBdr>
        <w:top w:val="none" w:sz="0" w:space="0" w:color="auto"/>
        <w:left w:val="none" w:sz="0" w:space="0" w:color="auto"/>
        <w:bottom w:val="none" w:sz="0" w:space="0" w:color="auto"/>
        <w:right w:val="none" w:sz="0" w:space="0" w:color="auto"/>
      </w:divBdr>
    </w:div>
    <w:div w:id="209708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lfnsw.us13.list-manage.com/track/click?u=f0553abd675e81f091ebac724&amp;id=599363e516&amp;e=8d04de22ec" TargetMode="External"/><Relationship Id="rId13" Type="http://schemas.openxmlformats.org/officeDocument/2006/relationships/hyperlink" Target="https://www.nsw.gov.au/covid-19/rules/affected-area" TargetMode="External"/><Relationship Id="rId3" Type="http://schemas.openxmlformats.org/officeDocument/2006/relationships/settings" Target="settings.xml"/><Relationship Id="rId7" Type="http://schemas.openxmlformats.org/officeDocument/2006/relationships/hyperlink" Target="https://comms.sport.nsw.gov.au/link/id/zzzz6110bb89da3b6691Pzzzz5b73b55ef157e164/page.html" TargetMode="External"/><Relationship Id="rId12" Type="http://schemas.openxmlformats.org/officeDocument/2006/relationships/hyperlink" Target="https://www.nsw.gov.au/covid-19/rules/affected-reg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s.sport.nsw.gov.au/link/id/zzzz6110bb89d7f0e116Pzzzz5b73b55ef157e164/page.html" TargetMode="External"/><Relationship Id="rId11" Type="http://schemas.openxmlformats.org/officeDocument/2006/relationships/hyperlink" Target="https://www.nsw.gov.au/covid-19/rules/greater-sydneyor"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sw.gov.au/covid-19/covid-safe/customer-record-keeping/qr-codes" TargetMode="External"/><Relationship Id="rId4" Type="http://schemas.openxmlformats.org/officeDocument/2006/relationships/webSettings" Target="webSettings.xml"/><Relationship Id="rId9" Type="http://schemas.openxmlformats.org/officeDocument/2006/relationships/hyperlink" Target="https://www.golfnsw.org.au/news/2021/08/05/25099/covid-19-update-latest/" TargetMode="External"/><Relationship Id="rId14" Type="http://schemas.openxmlformats.org/officeDocument/2006/relationships/hyperlink" Target="https://aus01.safelinks.protection.outlook.com/?url=https%3A%2F%2Fwww.nsw.gov.au%2Fcovid-19%2Frules%2Fface-mask-rules&amp;data=04%7C01%7C%7C3e14e0214e1b40a5a5cd08d95c5a29d3%7C8c96bd242c864345b5ac5dadb5b6b9ed%7C0%7C0%7C637642364578530529%7CUnknown%7CTWFpbGZsb3d8eyJWIjoiMC4wLjAwMDAiLCJQIjoiV2luMzIiLCJBTiI6Ik1haWwiLCJXVCI6Mn0%3D%7C1000&amp;sdata=no6ihJaKu0ZHwqUou5fU7VBbSVnNhmGtXaboz6b%2Byb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13266</CharactersWithSpaces>
  <SharedDoc>false</SharedDoc>
  <HLinks>
    <vt:vector size="12" baseType="variant">
      <vt:variant>
        <vt:i4>7667742</vt:i4>
      </vt:variant>
      <vt:variant>
        <vt:i4>3</vt:i4>
      </vt:variant>
      <vt:variant>
        <vt:i4>0</vt:i4>
      </vt:variant>
      <vt:variant>
        <vt:i4>5</vt:i4>
      </vt:variant>
      <vt:variant>
        <vt:lpwstr>mailto:stevenh71086@gmail.com</vt:lpwstr>
      </vt:variant>
      <vt:variant>
        <vt:lpwstr/>
      </vt:variant>
      <vt:variant>
        <vt:i4>4915253</vt:i4>
      </vt:variant>
      <vt:variant>
        <vt:i4>0</vt:i4>
      </vt:variant>
      <vt:variant>
        <vt:i4>0</vt:i4>
      </vt:variant>
      <vt:variant>
        <vt:i4>5</vt:i4>
      </vt:variant>
      <vt:variant>
        <vt:lpwstr>mailto:r.ezzy1@bigpond.net.au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6</cp:revision>
  <cp:lastPrinted>2021-08-15T06:31:00Z</cp:lastPrinted>
  <dcterms:created xsi:type="dcterms:W3CDTF">2021-08-11T00:44:00Z</dcterms:created>
  <dcterms:modified xsi:type="dcterms:W3CDTF">2021-08-15T06:32:00Z</dcterms:modified>
</cp:coreProperties>
</file>